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FB" w:rsidRDefault="00E913FB" w:rsidP="00D54B35">
      <w:pPr>
        <w:jc w:val="both"/>
        <w:rPr>
          <w:rFonts w:asciiTheme="majorBidi" w:hAnsiTheme="majorBidi" w:cstheme="majorBidi"/>
          <w:sz w:val="28"/>
          <w:szCs w:val="28"/>
        </w:rPr>
      </w:pPr>
      <w:r w:rsidRPr="00E913FB">
        <w:rPr>
          <w:rFonts w:asciiTheme="majorBidi" w:hAnsiTheme="majorBidi" w:cstheme="majorBidi"/>
          <w:sz w:val="28"/>
          <w:szCs w:val="28"/>
        </w:rPr>
        <w:t>Abstract</w:t>
      </w:r>
    </w:p>
    <w:p w:rsidR="00D54B35" w:rsidRPr="00D54B35" w:rsidRDefault="00D54B35" w:rsidP="00D54B35">
      <w:pPr>
        <w:jc w:val="both"/>
        <w:rPr>
          <w:rFonts w:asciiTheme="majorBidi" w:hAnsiTheme="majorBidi" w:cstheme="majorBidi"/>
          <w:sz w:val="28"/>
          <w:szCs w:val="28"/>
        </w:rPr>
      </w:pPr>
      <w:r w:rsidRPr="00D54B35">
        <w:rPr>
          <w:rFonts w:asciiTheme="majorBidi" w:hAnsiTheme="majorBidi" w:cstheme="majorBidi"/>
          <w:sz w:val="28"/>
          <w:szCs w:val="28"/>
        </w:rPr>
        <w:t>Due to its geographical location and vital dependence on the Nile River, Egypt considers its presence and influence in the Horn of Africa as part of its grand strategy for national security and geopolitics. This region, comprising Ethiopia, Somalia, Djibouti, Eritrea, and Sudan, has become a pivotal point in strategic competitions among regional and international powers due to its proximity to the Red Sea and the Bab el-Mandeb Strait. Using a descriptive-analytical method and within the framework of strategic culture, this study seeks to answer the question: How has Egypt’s perspective as a regional power in the Arab world and Africa influenced its policies in the Horn of Africa? The study argues that Egypt’s strategic culture, which emphasizes its role as a central power in the Arab world and Africa, has driven the country toward more aggressive policies and an increased presence in the Horn of Africa to consolidate its leadership role and limit the influence of rival powers.</w:t>
      </w:r>
    </w:p>
    <w:p w:rsidR="00D54B35" w:rsidRPr="00D54B35" w:rsidRDefault="00D54B35" w:rsidP="00D54B35">
      <w:pPr>
        <w:jc w:val="both"/>
        <w:rPr>
          <w:rFonts w:asciiTheme="majorBidi" w:hAnsiTheme="majorBidi" w:cstheme="majorBidi"/>
          <w:sz w:val="28"/>
          <w:szCs w:val="28"/>
        </w:rPr>
      </w:pPr>
    </w:p>
    <w:p w:rsidR="00D54B35" w:rsidRPr="00D54B35" w:rsidRDefault="00D54B35" w:rsidP="00D54B35">
      <w:pPr>
        <w:jc w:val="both"/>
        <w:rPr>
          <w:rFonts w:asciiTheme="majorBidi" w:hAnsiTheme="majorBidi" w:cstheme="majorBidi"/>
          <w:sz w:val="28"/>
          <w:szCs w:val="28"/>
        </w:rPr>
      </w:pPr>
      <w:r w:rsidRPr="00D54B35">
        <w:rPr>
          <w:rFonts w:asciiTheme="majorBidi" w:hAnsiTheme="majorBidi" w:cstheme="majorBidi"/>
          <w:b/>
          <w:bCs/>
          <w:sz w:val="28"/>
          <w:szCs w:val="28"/>
        </w:rPr>
        <w:t>Findings</w:t>
      </w:r>
    </w:p>
    <w:p w:rsidR="00D54B35" w:rsidRPr="00D54B35" w:rsidRDefault="00D54B35" w:rsidP="00D54B35">
      <w:pPr>
        <w:jc w:val="both"/>
        <w:rPr>
          <w:rFonts w:asciiTheme="majorBidi" w:hAnsiTheme="majorBidi" w:cstheme="majorBidi"/>
          <w:sz w:val="28"/>
          <w:szCs w:val="28"/>
        </w:rPr>
      </w:pPr>
      <w:r w:rsidRPr="00D54B35">
        <w:rPr>
          <w:rFonts w:asciiTheme="majorBidi" w:hAnsiTheme="majorBidi" w:cstheme="majorBidi"/>
          <w:sz w:val="28"/>
          <w:szCs w:val="28"/>
        </w:rPr>
        <w:t>As one of the ancient and influential civilizations in North Africa and the Middle East, Egypt has always played a decisive role in regional politics. By leveraging its long diplomatic history and strategic geographical position, Egypt has adopted an active foreign policy approach toward the Horn of Africa. Egypt's presence in this region can be examined through its unique strategic culture, which stems from a combination of geographical, historical, and identity-related factors. Egypt’s strategic culture encompasses values, beliefs, and perspectives that have long shaped the country’s approach to external challenges and national security.</w:t>
      </w:r>
    </w:p>
    <w:p w:rsidR="00D54B35" w:rsidRPr="00D54B35" w:rsidRDefault="00D54B35" w:rsidP="00D54B35">
      <w:pPr>
        <w:jc w:val="both"/>
        <w:rPr>
          <w:rFonts w:asciiTheme="majorBidi" w:hAnsiTheme="majorBidi" w:cstheme="majorBidi"/>
          <w:sz w:val="28"/>
          <w:szCs w:val="28"/>
        </w:rPr>
      </w:pPr>
      <w:r w:rsidRPr="00D54B35">
        <w:rPr>
          <w:rFonts w:asciiTheme="majorBidi" w:hAnsiTheme="majorBidi" w:cstheme="majorBidi"/>
          <w:sz w:val="28"/>
          <w:szCs w:val="28"/>
        </w:rPr>
        <w:t>The geographical location of the Horn of Africa—including Ethiopia, Somalia, Eritrea, Djibouti, and Sudan—has long been of significant importance to Egypt. The region’s proximity to the Red Sea and the Bab el-Mandeb Strait makes it a critical corridor for global trade and energy transit. Furthermore, the Nile River, as Egypt’s primary source of water, compels the country to monitor and influence developments in the Horn of Africa, particularly in the areas of water and energy security. This necessity has made Egypt highly sensitive to and focused on its foreign policy toward the region.</w:t>
      </w:r>
    </w:p>
    <w:p w:rsidR="00D54B35" w:rsidRPr="00D54B35" w:rsidRDefault="00D54B35" w:rsidP="00D54B35">
      <w:pPr>
        <w:jc w:val="both"/>
        <w:rPr>
          <w:rFonts w:asciiTheme="majorBidi" w:hAnsiTheme="majorBidi" w:cstheme="majorBidi"/>
          <w:sz w:val="28"/>
          <w:szCs w:val="28"/>
        </w:rPr>
      </w:pPr>
      <w:r w:rsidRPr="00D54B35">
        <w:rPr>
          <w:rFonts w:asciiTheme="majorBidi" w:hAnsiTheme="majorBidi" w:cstheme="majorBidi"/>
          <w:sz w:val="28"/>
          <w:szCs w:val="28"/>
        </w:rPr>
        <w:t xml:space="preserve">Egypt’s strategic culture, emphasizing water security, has consistently employed policies based on active diplomacy and deterrence toward the Nile Basin countries. One key example is Egypt’s efforts to negotiate with Ethiopia over the Grand </w:t>
      </w:r>
      <w:r w:rsidRPr="00D54B35">
        <w:rPr>
          <w:rFonts w:asciiTheme="majorBidi" w:hAnsiTheme="majorBidi" w:cstheme="majorBidi"/>
          <w:sz w:val="28"/>
          <w:szCs w:val="28"/>
        </w:rPr>
        <w:lastRenderedPageBreak/>
        <w:t>Ethiopian Renaissance Dam (GERD), which represents one of the most significant strategic challenges in Egypt’s relations with the Horn of Africa. To safeguard its water interests, Egypt employs a variety of strategies, including forming regional alliances, increasing military and security cooperation with allied countries in the region, and supporting international mechanisms for conflict resolution.</w:t>
      </w:r>
    </w:p>
    <w:p w:rsidR="00D54B35" w:rsidRPr="00D54B35" w:rsidRDefault="00D54B35" w:rsidP="00D54B35">
      <w:pPr>
        <w:jc w:val="both"/>
        <w:rPr>
          <w:rFonts w:asciiTheme="majorBidi" w:hAnsiTheme="majorBidi" w:cstheme="majorBidi"/>
          <w:sz w:val="28"/>
          <w:szCs w:val="28"/>
        </w:rPr>
      </w:pPr>
      <w:r w:rsidRPr="00D54B35">
        <w:rPr>
          <w:rFonts w:asciiTheme="majorBidi" w:hAnsiTheme="majorBidi" w:cstheme="majorBidi"/>
          <w:sz w:val="28"/>
          <w:szCs w:val="28"/>
        </w:rPr>
        <w:t>This study, using a descriptive-analytical approach and the framework of strategic culture, aims to explore how Egypt’s regional power perspective in the Arab world and Africa has influenced its policies in the Horn of Africa. It argues that Egypt’s strategic culture, which highlights its role as a central power in the Arab world and Africa, has led the country toward more assertive policies and an expanded presence in the Horn of Africa to solidify its leadership role and curb the influence of rival powers.</w:t>
      </w:r>
    </w:p>
    <w:p w:rsidR="00D54B35" w:rsidRPr="00D54B35" w:rsidRDefault="00D54B35" w:rsidP="00D54B35">
      <w:pPr>
        <w:jc w:val="both"/>
        <w:rPr>
          <w:rFonts w:asciiTheme="majorBidi" w:hAnsiTheme="majorBidi" w:cstheme="majorBidi"/>
          <w:sz w:val="28"/>
          <w:szCs w:val="28"/>
        </w:rPr>
      </w:pPr>
    </w:p>
    <w:p w:rsidR="00D54B35" w:rsidRPr="00D54B35" w:rsidRDefault="00D54B35" w:rsidP="00D54B35">
      <w:pPr>
        <w:jc w:val="both"/>
        <w:rPr>
          <w:rFonts w:asciiTheme="majorBidi" w:hAnsiTheme="majorBidi" w:cstheme="majorBidi"/>
          <w:sz w:val="28"/>
          <w:szCs w:val="28"/>
        </w:rPr>
      </w:pPr>
      <w:r w:rsidRPr="00D54B35">
        <w:rPr>
          <w:rFonts w:asciiTheme="majorBidi" w:hAnsiTheme="majorBidi" w:cstheme="majorBidi"/>
          <w:b/>
          <w:bCs/>
          <w:sz w:val="28"/>
          <w:szCs w:val="28"/>
        </w:rPr>
        <w:t>Conclusion</w:t>
      </w:r>
    </w:p>
    <w:p w:rsidR="00D54B35" w:rsidRPr="00D54B35" w:rsidRDefault="00D54B35" w:rsidP="00D54B35">
      <w:pPr>
        <w:jc w:val="both"/>
        <w:rPr>
          <w:rFonts w:asciiTheme="majorBidi" w:hAnsiTheme="majorBidi" w:cstheme="majorBidi"/>
          <w:sz w:val="28"/>
          <w:szCs w:val="28"/>
        </w:rPr>
      </w:pPr>
      <w:r w:rsidRPr="00D54B35">
        <w:rPr>
          <w:rFonts w:asciiTheme="majorBidi" w:hAnsiTheme="majorBidi" w:cstheme="majorBidi"/>
          <w:sz w:val="28"/>
          <w:szCs w:val="28"/>
        </w:rPr>
        <w:t>Egypt’s strategic culture plays a central role in shaping the country’s policies in the Horn of Africa, significantly contributing to its leadership position and influence in the region. Rooted in Egypt’s history, geography, and cultural identity, this strategic culture drives the country toward more assertive policies and a heightened presence in the Horn of Africa. In today’s world, where geopolitical rivalries are intensifying, Egypt, as a key power in the Arab world and Africa, recognizes the need to strengthen its position and limit the influence of regional and extra-regional competitors.</w:t>
      </w:r>
    </w:p>
    <w:p w:rsidR="00D54B35" w:rsidRPr="00D54B35" w:rsidRDefault="00D54B35" w:rsidP="00D54B35">
      <w:pPr>
        <w:jc w:val="both"/>
        <w:rPr>
          <w:rFonts w:asciiTheme="majorBidi" w:hAnsiTheme="majorBidi" w:cstheme="majorBidi"/>
          <w:sz w:val="28"/>
          <w:szCs w:val="28"/>
        </w:rPr>
      </w:pPr>
      <w:r w:rsidRPr="00D54B35">
        <w:rPr>
          <w:rFonts w:asciiTheme="majorBidi" w:hAnsiTheme="majorBidi" w:cstheme="majorBidi"/>
          <w:sz w:val="28"/>
          <w:szCs w:val="28"/>
        </w:rPr>
        <w:t>A key aspect of this strategic culture is the emphasis on water security and the Nile River as Egypt’s primary source of freshwater for survival and development. Acknowledging that upstream Nile countries, particularly Ethiopia, can pose a threat to its water security, Egypt has adopted more assertive policies to counter such threats through diplomacy, military cooperation, and the formation of regional alliances. The country seeks to curb Ethiopia’s influence and that of other competitors in the Horn of Africa while defending its position as a leading power.</w:t>
      </w:r>
    </w:p>
    <w:p w:rsidR="00D54B35" w:rsidRPr="00D54B35" w:rsidRDefault="00D54B35" w:rsidP="00D54B35">
      <w:pPr>
        <w:jc w:val="both"/>
        <w:rPr>
          <w:rFonts w:asciiTheme="majorBidi" w:hAnsiTheme="majorBidi" w:cstheme="majorBidi"/>
          <w:sz w:val="28"/>
          <w:szCs w:val="28"/>
        </w:rPr>
      </w:pPr>
      <w:r w:rsidRPr="00D54B35">
        <w:rPr>
          <w:rFonts w:asciiTheme="majorBidi" w:hAnsiTheme="majorBidi" w:cstheme="majorBidi"/>
          <w:sz w:val="28"/>
          <w:szCs w:val="28"/>
        </w:rPr>
        <w:t xml:space="preserve">Additionally, Egypt perceives itself as a representative of the Arab world and feels a responsibility toward other Arab and African nations. It strives to strengthen regional stability and security through active diplomacy and security cooperation with neighboring countries. Given its historical role as a significant regional power, </w:t>
      </w:r>
      <w:r w:rsidRPr="00D54B35">
        <w:rPr>
          <w:rFonts w:asciiTheme="majorBidi" w:hAnsiTheme="majorBidi" w:cstheme="majorBidi"/>
          <w:sz w:val="28"/>
          <w:szCs w:val="28"/>
        </w:rPr>
        <w:lastRenderedPageBreak/>
        <w:t>Egypt aims to create synergies with other Horn of Africa nations to resist the influence of external powers, particularly Turkey and the UAE.</w:t>
      </w:r>
    </w:p>
    <w:p w:rsidR="00D54B35" w:rsidRPr="00D54B35" w:rsidRDefault="00D54B35" w:rsidP="00D54B35">
      <w:pPr>
        <w:jc w:val="both"/>
        <w:rPr>
          <w:rFonts w:asciiTheme="majorBidi" w:hAnsiTheme="majorBidi" w:cstheme="majorBidi"/>
          <w:sz w:val="28"/>
          <w:szCs w:val="28"/>
        </w:rPr>
      </w:pPr>
      <w:r w:rsidRPr="00D54B35">
        <w:rPr>
          <w:rFonts w:asciiTheme="majorBidi" w:hAnsiTheme="majorBidi" w:cstheme="majorBidi"/>
          <w:sz w:val="28"/>
          <w:szCs w:val="28"/>
        </w:rPr>
        <w:t>Ultimately, Egypt’s strategic culture, emphasizing leadership and influence in the Horn of Africa, has driven the country toward assertive policies and an increased regional presence. This approach is not only essential for safeguarding Egypt’s national interests but also serves as a mechanism to address existing regional and global challenges. However, Egypt must carefully balance its relations with other Horn of Africa countries to prevent escalating tensions and negative rivalries while fostering sustainable and mutually beneficial cooperation.</w:t>
      </w:r>
    </w:p>
    <w:p w:rsidR="00007E12" w:rsidRPr="00D54B35" w:rsidRDefault="00007E12" w:rsidP="00D54B35">
      <w:pPr>
        <w:jc w:val="both"/>
        <w:rPr>
          <w:rFonts w:asciiTheme="majorBidi" w:hAnsiTheme="majorBidi" w:cstheme="majorBidi"/>
          <w:sz w:val="28"/>
          <w:szCs w:val="28"/>
        </w:rPr>
      </w:pPr>
    </w:p>
    <w:p w:rsidR="00007E12" w:rsidRDefault="00007E12" w:rsidP="00007E12">
      <w:pPr>
        <w:bidi/>
        <w:jc w:val="both"/>
        <w:rPr>
          <w:rFonts w:cs="B Lotus"/>
          <w:sz w:val="28"/>
          <w:szCs w:val="28"/>
          <w:rtl/>
        </w:rPr>
      </w:pPr>
    </w:p>
    <w:p w:rsidR="00007E12" w:rsidRDefault="00007E12" w:rsidP="00007E12">
      <w:pPr>
        <w:bidi/>
        <w:jc w:val="both"/>
        <w:rPr>
          <w:rFonts w:cs="B Lotus"/>
          <w:sz w:val="28"/>
          <w:szCs w:val="28"/>
          <w:rtl/>
        </w:rPr>
      </w:pPr>
    </w:p>
    <w:p w:rsidR="00007E12" w:rsidRDefault="00007E12" w:rsidP="00007E12">
      <w:pPr>
        <w:bidi/>
        <w:jc w:val="center"/>
        <w:rPr>
          <w:rFonts w:cs="B Lotus"/>
          <w:b/>
          <w:bCs/>
          <w:sz w:val="28"/>
          <w:szCs w:val="28"/>
          <w:rtl/>
        </w:rPr>
      </w:pPr>
    </w:p>
    <w:p w:rsidR="00007E12" w:rsidRDefault="00007E12" w:rsidP="00007E12">
      <w:pPr>
        <w:bidi/>
        <w:jc w:val="center"/>
        <w:rPr>
          <w:rFonts w:cs="B Lotus"/>
          <w:b/>
          <w:bCs/>
          <w:sz w:val="28"/>
          <w:szCs w:val="28"/>
          <w:rtl/>
        </w:rPr>
      </w:pPr>
    </w:p>
    <w:p w:rsidR="00D54B35" w:rsidRDefault="00D54B35" w:rsidP="00E913FB">
      <w:pPr>
        <w:bidi/>
        <w:rPr>
          <w:rFonts w:cs="B Lotus"/>
          <w:b/>
          <w:bCs/>
          <w:sz w:val="28"/>
          <w:szCs w:val="28"/>
        </w:rPr>
      </w:pPr>
    </w:p>
    <w:p w:rsidR="00E913FB" w:rsidRDefault="00E913FB" w:rsidP="00E913FB">
      <w:pPr>
        <w:bidi/>
        <w:rPr>
          <w:rFonts w:cs="B Lotus"/>
          <w:b/>
          <w:bCs/>
          <w:sz w:val="28"/>
          <w:szCs w:val="28"/>
        </w:rPr>
      </w:pPr>
    </w:p>
    <w:p w:rsidR="00E913FB" w:rsidRDefault="00E913FB" w:rsidP="00E913FB">
      <w:pPr>
        <w:bidi/>
        <w:rPr>
          <w:rFonts w:cs="B Lotus"/>
          <w:b/>
          <w:bCs/>
          <w:sz w:val="28"/>
          <w:szCs w:val="28"/>
        </w:rPr>
      </w:pPr>
    </w:p>
    <w:p w:rsidR="00E913FB" w:rsidRDefault="00E913FB" w:rsidP="00E913FB">
      <w:pPr>
        <w:bidi/>
        <w:rPr>
          <w:rFonts w:cs="B Lotus"/>
          <w:b/>
          <w:bCs/>
          <w:sz w:val="28"/>
          <w:szCs w:val="28"/>
        </w:rPr>
      </w:pPr>
    </w:p>
    <w:p w:rsidR="00E913FB" w:rsidRDefault="00E913FB" w:rsidP="00E913FB">
      <w:pPr>
        <w:bidi/>
        <w:rPr>
          <w:rFonts w:cs="B Lotus"/>
          <w:b/>
          <w:bCs/>
          <w:sz w:val="28"/>
          <w:szCs w:val="28"/>
        </w:rPr>
      </w:pPr>
    </w:p>
    <w:p w:rsidR="00E913FB" w:rsidRDefault="00E913FB" w:rsidP="00E913FB">
      <w:pPr>
        <w:bidi/>
        <w:rPr>
          <w:rFonts w:cs="B Lotus"/>
          <w:b/>
          <w:bCs/>
          <w:sz w:val="28"/>
          <w:szCs w:val="28"/>
        </w:rPr>
      </w:pPr>
    </w:p>
    <w:p w:rsidR="00E913FB" w:rsidRDefault="00E913FB" w:rsidP="00E913FB">
      <w:pPr>
        <w:bidi/>
        <w:rPr>
          <w:rFonts w:cs="B Lotus"/>
          <w:b/>
          <w:bCs/>
          <w:sz w:val="28"/>
          <w:szCs w:val="28"/>
        </w:rPr>
      </w:pPr>
    </w:p>
    <w:p w:rsidR="00E913FB" w:rsidRDefault="00E913FB" w:rsidP="00E913FB">
      <w:pPr>
        <w:bidi/>
        <w:rPr>
          <w:rFonts w:cs="B Lotus"/>
          <w:b/>
          <w:bCs/>
          <w:sz w:val="24"/>
          <w:szCs w:val="24"/>
          <w:rtl/>
        </w:rPr>
      </w:pPr>
    </w:p>
    <w:p w:rsidR="00D54B35" w:rsidRDefault="00D54B35" w:rsidP="00D54B35">
      <w:pPr>
        <w:bidi/>
        <w:jc w:val="center"/>
        <w:rPr>
          <w:rFonts w:cs="B Lotus"/>
          <w:b/>
          <w:bCs/>
          <w:sz w:val="24"/>
          <w:szCs w:val="24"/>
          <w:rtl/>
        </w:rPr>
      </w:pPr>
    </w:p>
    <w:p w:rsidR="00D54B35" w:rsidRDefault="00D54B35" w:rsidP="00D54B35">
      <w:pPr>
        <w:bidi/>
        <w:jc w:val="center"/>
        <w:rPr>
          <w:rFonts w:cs="B Lotus"/>
          <w:b/>
          <w:bCs/>
          <w:sz w:val="24"/>
          <w:szCs w:val="24"/>
          <w:rtl/>
        </w:rPr>
      </w:pPr>
    </w:p>
    <w:p w:rsidR="00D54B35" w:rsidRDefault="00D54B35" w:rsidP="00D54B35">
      <w:pPr>
        <w:bidi/>
        <w:jc w:val="center"/>
        <w:rPr>
          <w:rFonts w:cs="B Lotus"/>
          <w:b/>
          <w:bCs/>
          <w:sz w:val="24"/>
          <w:szCs w:val="24"/>
          <w:rtl/>
        </w:rPr>
      </w:pPr>
    </w:p>
    <w:p w:rsidR="00007E12" w:rsidRPr="00254624" w:rsidRDefault="00007E12" w:rsidP="00D54B35">
      <w:pPr>
        <w:bidi/>
        <w:jc w:val="center"/>
        <w:rPr>
          <w:rFonts w:cs="B Lotus"/>
          <w:b/>
          <w:bCs/>
          <w:sz w:val="24"/>
          <w:szCs w:val="24"/>
          <w:rtl/>
        </w:rPr>
      </w:pPr>
      <w:r w:rsidRPr="00254624">
        <w:rPr>
          <w:rFonts w:cs="B Lotus" w:hint="cs"/>
          <w:b/>
          <w:bCs/>
          <w:sz w:val="24"/>
          <w:szCs w:val="24"/>
          <w:rtl/>
        </w:rPr>
        <w:lastRenderedPageBreak/>
        <w:t>مصر و رقابت های ژئوپلیتیک و استراتژیک در شاخ آفریقا</w:t>
      </w:r>
    </w:p>
    <w:p w:rsidR="00007E12" w:rsidRDefault="00007E12" w:rsidP="00007E12">
      <w:pPr>
        <w:bidi/>
        <w:jc w:val="both"/>
        <w:rPr>
          <w:rFonts w:cs="B Lotus"/>
          <w:sz w:val="28"/>
          <w:szCs w:val="28"/>
          <w:rtl/>
        </w:rPr>
      </w:pPr>
      <w:r>
        <w:rPr>
          <w:rFonts w:cs="B Lotus" w:hint="cs"/>
          <w:sz w:val="28"/>
          <w:szCs w:val="28"/>
          <w:rtl/>
        </w:rPr>
        <w:t xml:space="preserve">چکیده </w:t>
      </w:r>
    </w:p>
    <w:p w:rsidR="004777CB" w:rsidRPr="00DA7E6A" w:rsidRDefault="004777CB" w:rsidP="00364A76">
      <w:pPr>
        <w:bidi/>
        <w:jc w:val="both"/>
        <w:rPr>
          <w:rFonts w:cs="B Lotus"/>
          <w:rtl/>
        </w:rPr>
      </w:pPr>
      <w:r w:rsidRPr="00DA7E6A">
        <w:rPr>
          <w:rFonts w:cs="B Lotus"/>
          <w:rtl/>
        </w:rPr>
        <w:t>مصر به دلیل موقعیت جغرافیایی و وابستگی حیاتی به رود نیل، حضور و نفوذ در شاخ آفریقا را بخشی از راهبرد کلان امنیت ملی و ژئوپل</w:t>
      </w:r>
      <w:r w:rsidR="00364A76" w:rsidRPr="00DA7E6A">
        <w:rPr>
          <w:rFonts w:cs="B Lotus" w:hint="cs"/>
          <w:rtl/>
          <w:lang w:bidi="fa-IR"/>
        </w:rPr>
        <w:t>ی</w:t>
      </w:r>
      <w:r w:rsidRPr="00DA7E6A">
        <w:rPr>
          <w:rFonts w:cs="B Lotus"/>
          <w:rtl/>
        </w:rPr>
        <w:t>تیک خود می‌داند. این منطقه که شامل کشورهای اتیوپی، سومالی، جیبوتی</w:t>
      </w:r>
      <w:r w:rsidRPr="00DA7E6A">
        <w:rPr>
          <w:rFonts w:cs="B Lotus" w:hint="cs"/>
          <w:rtl/>
        </w:rPr>
        <w:t>،</w:t>
      </w:r>
      <w:r w:rsidRPr="00DA7E6A">
        <w:rPr>
          <w:rFonts w:cs="B Lotus"/>
          <w:rtl/>
        </w:rPr>
        <w:t xml:space="preserve"> اریتره</w:t>
      </w:r>
      <w:r w:rsidRPr="00DA7E6A">
        <w:rPr>
          <w:rFonts w:cs="B Lotus" w:hint="cs"/>
          <w:rtl/>
        </w:rPr>
        <w:t xml:space="preserve"> و سودان</w:t>
      </w:r>
      <w:r w:rsidRPr="00DA7E6A">
        <w:rPr>
          <w:rFonts w:cs="B Lotus"/>
          <w:rtl/>
        </w:rPr>
        <w:t xml:space="preserve"> است، </w:t>
      </w:r>
      <w:r w:rsidR="00364A76" w:rsidRPr="00DA7E6A">
        <w:rPr>
          <w:rFonts w:cs="B Lotus"/>
          <w:rtl/>
        </w:rPr>
        <w:t>به دلیل</w:t>
      </w:r>
      <w:r w:rsidRPr="00DA7E6A">
        <w:rPr>
          <w:rFonts w:cs="B Lotus"/>
          <w:rtl/>
        </w:rPr>
        <w:t xml:space="preserve"> نزدیکی به دریای سرخ و تنگه باب‌المندب، به یک نقطه محوری در رقابت‌های استراتژیک میان قدرت‌های منطقه‌ای و بین‌المللی </w:t>
      </w:r>
      <w:r w:rsidR="00364A76" w:rsidRPr="00DA7E6A">
        <w:rPr>
          <w:rFonts w:cs="B Lotus"/>
          <w:rtl/>
        </w:rPr>
        <w:t>تبدیل‌شده</w:t>
      </w:r>
      <w:r w:rsidRPr="00DA7E6A">
        <w:rPr>
          <w:rFonts w:cs="B Lotus"/>
          <w:rtl/>
        </w:rPr>
        <w:t xml:space="preserve"> است.</w:t>
      </w:r>
      <w:r w:rsidRPr="00DA7E6A">
        <w:rPr>
          <w:rFonts w:cs="B Lotus" w:hint="cs"/>
          <w:rtl/>
        </w:rPr>
        <w:t xml:space="preserve"> این پژوهش با روش توضیفی-تحلیلی و با استفاده از چارچوب مفهومی فرهنگ استراتژیک به دنبال پاسخ به این </w:t>
      </w:r>
      <w:r w:rsidR="00364A76" w:rsidRPr="00DA7E6A">
        <w:rPr>
          <w:rFonts w:cs="B Lotus" w:hint="cs"/>
          <w:rtl/>
        </w:rPr>
        <w:t>سؤال</w:t>
      </w:r>
      <w:r w:rsidRPr="00DA7E6A">
        <w:rPr>
          <w:rFonts w:cs="B Lotus" w:hint="cs"/>
          <w:rtl/>
        </w:rPr>
        <w:t xml:space="preserve"> است </w:t>
      </w:r>
      <w:r w:rsidRPr="00DA7E6A">
        <w:rPr>
          <w:rFonts w:cs="B Lotus"/>
          <w:rtl/>
        </w:rPr>
        <w:t xml:space="preserve">چگونه نگرش مصر </w:t>
      </w:r>
      <w:r w:rsidR="00364A76" w:rsidRPr="00DA7E6A">
        <w:rPr>
          <w:rFonts w:cs="B Lotus"/>
          <w:rtl/>
        </w:rPr>
        <w:t>به‌عنوان</w:t>
      </w:r>
      <w:r w:rsidRPr="00DA7E6A">
        <w:rPr>
          <w:rFonts w:cs="B Lotus"/>
          <w:rtl/>
        </w:rPr>
        <w:t xml:space="preserve"> یک قدرت منطقه‌ای در جهان عرب و آفریقا بر سیاست‌های این کشور در شاخ آفریقا </w:t>
      </w:r>
      <w:r w:rsidR="00364A76" w:rsidRPr="00DA7E6A">
        <w:rPr>
          <w:rFonts w:cs="B Lotus"/>
          <w:rtl/>
        </w:rPr>
        <w:t>تأثیرگذار</w:t>
      </w:r>
      <w:r w:rsidRPr="00DA7E6A">
        <w:rPr>
          <w:rFonts w:cs="B Lotus"/>
          <w:rtl/>
        </w:rPr>
        <w:t xml:space="preserve"> بوده است؟</w:t>
      </w:r>
      <w:r w:rsidR="009C03D4">
        <w:rPr>
          <w:rFonts w:cs="B Lotus" w:hint="cs"/>
          <w:rtl/>
        </w:rPr>
        <w:t xml:space="preserve"> این</w:t>
      </w:r>
      <w:r w:rsidR="00007E12" w:rsidRPr="00DA7E6A">
        <w:rPr>
          <w:rFonts w:cs="B Lotus" w:hint="cs"/>
          <w:rtl/>
        </w:rPr>
        <w:t xml:space="preserve"> پژوهش استدلال </w:t>
      </w:r>
      <w:r w:rsidR="00364A76" w:rsidRPr="00DA7E6A">
        <w:rPr>
          <w:rFonts w:cs="B Lotus" w:hint="cs"/>
          <w:rtl/>
        </w:rPr>
        <w:t>می‌کند</w:t>
      </w:r>
      <w:r w:rsidR="00007E12" w:rsidRPr="00DA7E6A">
        <w:rPr>
          <w:rFonts w:cs="B Lotus" w:hint="cs"/>
          <w:rtl/>
        </w:rPr>
        <w:t xml:space="preserve"> که </w:t>
      </w:r>
      <w:r w:rsidR="00007E12" w:rsidRPr="00DA7E6A">
        <w:rPr>
          <w:rFonts w:cs="B Lotus"/>
          <w:rtl/>
        </w:rPr>
        <w:t xml:space="preserve">فرهنگ استراتژیک مصر که به نقش این کشور </w:t>
      </w:r>
      <w:r w:rsidR="00364A76" w:rsidRPr="00DA7E6A">
        <w:rPr>
          <w:rFonts w:cs="B Lotus"/>
          <w:rtl/>
        </w:rPr>
        <w:t>به‌عنوان</w:t>
      </w:r>
      <w:r w:rsidR="00007E12" w:rsidRPr="00DA7E6A">
        <w:rPr>
          <w:rFonts w:cs="B Lotus"/>
          <w:rtl/>
        </w:rPr>
        <w:t xml:space="preserve"> یک قدرت محوری در جهان عرب و آفریقا تأکید دارد، این کشور را به سیاست‌های تهاجمی‌تر و افزایش حضور در شاخ آفریقا سوق داده تا نقش رهبری خود را تثبیت و نفوذ قدرت‌های رقیب را محدود کند</w:t>
      </w:r>
      <w:r w:rsidR="00007E12" w:rsidRPr="00DA7E6A">
        <w:rPr>
          <w:rFonts w:cs="B Lotus" w:hint="cs"/>
          <w:rtl/>
        </w:rPr>
        <w:t>.</w:t>
      </w:r>
    </w:p>
    <w:p w:rsidR="00007E12" w:rsidRPr="004777CB" w:rsidRDefault="00007E12" w:rsidP="00007E12">
      <w:pPr>
        <w:bidi/>
        <w:jc w:val="both"/>
        <w:rPr>
          <w:rFonts w:cs="B Lotus"/>
          <w:sz w:val="28"/>
          <w:szCs w:val="28"/>
        </w:rPr>
      </w:pPr>
      <w:r w:rsidRPr="00254624">
        <w:rPr>
          <w:rFonts w:cs="B Lotus" w:hint="cs"/>
          <w:b/>
          <w:bCs/>
          <w:sz w:val="24"/>
          <w:szCs w:val="24"/>
          <w:rtl/>
        </w:rPr>
        <w:t>کلمات کلیدی</w:t>
      </w:r>
      <w:r w:rsidRPr="00007E12">
        <w:rPr>
          <w:rFonts w:cs="B Lotus" w:hint="cs"/>
          <w:b/>
          <w:bCs/>
          <w:sz w:val="28"/>
          <w:szCs w:val="28"/>
          <w:rtl/>
        </w:rPr>
        <w:t>:</w:t>
      </w:r>
      <w:r>
        <w:rPr>
          <w:rFonts w:cs="B Lotus" w:hint="cs"/>
          <w:sz w:val="28"/>
          <w:szCs w:val="28"/>
          <w:rtl/>
        </w:rPr>
        <w:t xml:space="preserve"> </w:t>
      </w:r>
      <w:r w:rsidRPr="00505437">
        <w:rPr>
          <w:rFonts w:cs="B Lotus" w:hint="cs"/>
          <w:sz w:val="24"/>
          <w:szCs w:val="24"/>
          <w:rtl/>
        </w:rPr>
        <w:t>مصر، شاخ آفریقا، فرهنگ استراتژیک، دریای سرخ</w:t>
      </w:r>
    </w:p>
    <w:p w:rsidR="004777CB" w:rsidRDefault="004777CB" w:rsidP="004777CB">
      <w:pPr>
        <w:bidi/>
        <w:jc w:val="both"/>
        <w:rPr>
          <w:rFonts w:cs="B Lotus"/>
          <w:sz w:val="28"/>
          <w:szCs w:val="28"/>
          <w:rtl/>
        </w:rPr>
      </w:pPr>
    </w:p>
    <w:p w:rsidR="004777CB" w:rsidRDefault="004777CB" w:rsidP="004777CB">
      <w:pPr>
        <w:bidi/>
        <w:jc w:val="both"/>
        <w:rPr>
          <w:rFonts w:cs="B Lotus"/>
          <w:sz w:val="28"/>
          <w:szCs w:val="28"/>
          <w:rtl/>
        </w:rPr>
      </w:pPr>
    </w:p>
    <w:p w:rsidR="00254624" w:rsidRDefault="00254624" w:rsidP="004777CB">
      <w:pPr>
        <w:bidi/>
        <w:jc w:val="both"/>
        <w:rPr>
          <w:rFonts w:cs="B Lotus"/>
          <w:b/>
          <w:bCs/>
          <w:sz w:val="28"/>
          <w:szCs w:val="28"/>
          <w:rtl/>
        </w:rPr>
      </w:pPr>
    </w:p>
    <w:p w:rsidR="00F72DFD" w:rsidRDefault="00F72DFD" w:rsidP="00F72DFD">
      <w:pPr>
        <w:bidi/>
        <w:jc w:val="both"/>
        <w:rPr>
          <w:rFonts w:cs="B Lotus"/>
          <w:b/>
          <w:bCs/>
          <w:sz w:val="28"/>
          <w:szCs w:val="28"/>
        </w:rPr>
      </w:pPr>
    </w:p>
    <w:p w:rsidR="00254624" w:rsidRDefault="00254624" w:rsidP="00254624">
      <w:pPr>
        <w:bidi/>
        <w:jc w:val="both"/>
        <w:rPr>
          <w:rFonts w:cs="B Lotus"/>
          <w:b/>
          <w:bCs/>
          <w:sz w:val="28"/>
          <w:szCs w:val="28"/>
        </w:rPr>
      </w:pPr>
    </w:p>
    <w:p w:rsidR="00007E12" w:rsidRPr="00254624" w:rsidRDefault="00007E12" w:rsidP="00254624">
      <w:pPr>
        <w:bidi/>
        <w:jc w:val="both"/>
        <w:rPr>
          <w:rFonts w:cs="B Lotus"/>
          <w:b/>
          <w:bCs/>
          <w:sz w:val="24"/>
          <w:szCs w:val="24"/>
          <w:rtl/>
        </w:rPr>
      </w:pPr>
      <w:r w:rsidRPr="00254624">
        <w:rPr>
          <w:rFonts w:cs="B Lotus" w:hint="cs"/>
          <w:b/>
          <w:bCs/>
          <w:sz w:val="24"/>
          <w:szCs w:val="24"/>
          <w:rtl/>
        </w:rPr>
        <w:t xml:space="preserve">مقدمه </w:t>
      </w:r>
    </w:p>
    <w:p w:rsidR="00007E12" w:rsidRPr="00AA0654" w:rsidRDefault="00007E12" w:rsidP="00007E12">
      <w:pPr>
        <w:bidi/>
        <w:spacing w:after="0"/>
        <w:jc w:val="both"/>
        <w:rPr>
          <w:rFonts w:cs="B Lotus"/>
          <w:sz w:val="24"/>
          <w:szCs w:val="24"/>
          <w:rtl/>
        </w:rPr>
      </w:pPr>
      <w:r w:rsidRPr="00AA0654">
        <w:rPr>
          <w:rFonts w:cs="B Lotus"/>
          <w:sz w:val="24"/>
          <w:szCs w:val="24"/>
          <w:rtl/>
        </w:rPr>
        <w:t xml:space="preserve">مصر، به‌عنوان یکی از تمدن‌های کهن و </w:t>
      </w:r>
      <w:r w:rsidR="00364A76" w:rsidRPr="00AA0654">
        <w:rPr>
          <w:rFonts w:cs="B Lotus"/>
          <w:sz w:val="24"/>
          <w:szCs w:val="24"/>
          <w:rtl/>
        </w:rPr>
        <w:t>تأثیرگذار</w:t>
      </w:r>
      <w:r w:rsidRPr="00AA0654">
        <w:rPr>
          <w:rFonts w:cs="B Lotus"/>
          <w:sz w:val="24"/>
          <w:szCs w:val="24"/>
          <w:rtl/>
        </w:rPr>
        <w:t xml:space="preserve"> در منطقه شمال آفریقا و خاورمیانه، همواره نقشی تعیین‌کننده در سیاست منطقه‌ای</w:t>
      </w:r>
      <w:r w:rsidR="00364A76" w:rsidRPr="00AA0654">
        <w:rPr>
          <w:rFonts w:cs="B Lotus" w:hint="cs"/>
          <w:sz w:val="24"/>
          <w:szCs w:val="24"/>
          <w:rtl/>
        </w:rPr>
        <w:t xml:space="preserve"> پیرامون خود</w:t>
      </w:r>
      <w:r w:rsidRPr="00AA0654">
        <w:rPr>
          <w:rFonts w:cs="B Lotus"/>
          <w:sz w:val="24"/>
          <w:szCs w:val="24"/>
          <w:rtl/>
        </w:rPr>
        <w:t xml:space="preserve"> ایفا کرده است. این کشور با بهره‌گیری از تاریخ طولانی دیپلماتیک و موقعیت جغرافیایی استراتژیک، رویکردی فعالانه به سیاست خارجی خود در قبال شاخ آفریقا اتخاذ کرده است. حضور مصر در این منطقه را می‌توان از طریق فرهنگ استراتژیک ویژه‌ای که از ترکیب عوامل جغرافیایی، تاریخی و هویتی نشأت گرفته، </w:t>
      </w:r>
      <w:r w:rsidR="00364A76" w:rsidRPr="00AA0654">
        <w:rPr>
          <w:rFonts w:cs="B Lotus"/>
          <w:sz w:val="24"/>
          <w:szCs w:val="24"/>
          <w:rtl/>
        </w:rPr>
        <w:t>موردبررسی</w:t>
      </w:r>
      <w:r w:rsidRPr="00AA0654">
        <w:rPr>
          <w:rFonts w:cs="B Lotus"/>
          <w:sz w:val="24"/>
          <w:szCs w:val="24"/>
          <w:rtl/>
        </w:rPr>
        <w:t xml:space="preserve"> قرار داد. فرهنگ استراتژیک مصر، شامل ارزش‌ها، باورها و نگرش‌هایی است که از دیرباز پایه‌گذار رویکرد این کشور در مواجهه با چالش‌های خارجی و تأمین امنیت ملی بوده‌اند</w:t>
      </w:r>
      <w:r w:rsidRPr="00AA0654">
        <w:rPr>
          <w:rFonts w:cs="B Lotus"/>
          <w:sz w:val="24"/>
          <w:szCs w:val="24"/>
        </w:rPr>
        <w:t>.</w:t>
      </w:r>
    </w:p>
    <w:p w:rsidR="00007E12" w:rsidRPr="00AA0654" w:rsidRDefault="00364A76" w:rsidP="00007E12">
      <w:pPr>
        <w:bidi/>
        <w:spacing w:after="0"/>
        <w:jc w:val="both"/>
        <w:rPr>
          <w:rFonts w:cs="B Lotus"/>
          <w:sz w:val="24"/>
          <w:szCs w:val="24"/>
          <w:rtl/>
        </w:rPr>
      </w:pPr>
      <w:r w:rsidRPr="00AA0654">
        <w:rPr>
          <w:rFonts w:cs="B Lotus" w:hint="cs"/>
          <w:sz w:val="24"/>
          <w:szCs w:val="24"/>
          <w:rtl/>
        </w:rPr>
        <w:t xml:space="preserve">از سویی دیگر </w:t>
      </w:r>
      <w:r w:rsidR="00007E12" w:rsidRPr="00AA0654">
        <w:rPr>
          <w:rFonts w:cs="B Lotus"/>
          <w:sz w:val="24"/>
          <w:szCs w:val="24"/>
          <w:rtl/>
        </w:rPr>
        <w:t>موقعیت جغرافیایی شاخ آفریقا، که شامل کشورهای اتیوپی، سومالی، اریتره</w:t>
      </w:r>
      <w:r w:rsidR="00007E12" w:rsidRPr="00AA0654">
        <w:rPr>
          <w:rFonts w:cs="B Lotus" w:hint="cs"/>
          <w:sz w:val="24"/>
          <w:szCs w:val="24"/>
          <w:rtl/>
        </w:rPr>
        <w:t>،</w:t>
      </w:r>
      <w:r w:rsidR="00007E12" w:rsidRPr="00AA0654">
        <w:rPr>
          <w:rFonts w:cs="B Lotus"/>
          <w:sz w:val="24"/>
          <w:szCs w:val="24"/>
          <w:rtl/>
        </w:rPr>
        <w:t xml:space="preserve">جیبوتی </w:t>
      </w:r>
      <w:r w:rsidR="00007E12" w:rsidRPr="00AA0654">
        <w:rPr>
          <w:rFonts w:cs="B Lotus" w:hint="cs"/>
          <w:sz w:val="24"/>
          <w:szCs w:val="24"/>
          <w:rtl/>
        </w:rPr>
        <w:t xml:space="preserve">و سودان </w:t>
      </w:r>
      <w:r w:rsidR="00007E12" w:rsidRPr="00AA0654">
        <w:rPr>
          <w:rFonts w:cs="B Lotus"/>
          <w:sz w:val="24"/>
          <w:szCs w:val="24"/>
          <w:rtl/>
        </w:rPr>
        <w:t xml:space="preserve">است، از دیرباز برای مصر اهمیت داشته است. شاخ آفریقا به دلیل </w:t>
      </w:r>
      <w:r w:rsidRPr="00AA0654">
        <w:rPr>
          <w:rFonts w:cs="B Lotus"/>
          <w:sz w:val="24"/>
          <w:szCs w:val="24"/>
          <w:rtl/>
        </w:rPr>
        <w:t>هم‌جواری</w:t>
      </w:r>
      <w:r w:rsidR="00007E12" w:rsidRPr="00AA0654">
        <w:rPr>
          <w:rFonts w:cs="B Lotus"/>
          <w:sz w:val="24"/>
          <w:szCs w:val="24"/>
          <w:rtl/>
        </w:rPr>
        <w:t xml:space="preserve"> با دریای سرخ و نزدیکی به تنگه باب‌المندب، یکی از مسیرهای حیاتی تجارت و ترانزیت انرژی جهانی محسوب می‌شود. افزون بر این، رود نیل به‌عنوان منبع حیاتی آب برای مصر، به این کشور انگیزه می‌دهد تا بر تحولات شاخ آفریقا </w:t>
      </w:r>
      <w:r w:rsidRPr="00AA0654">
        <w:rPr>
          <w:rFonts w:cs="B Lotus"/>
          <w:sz w:val="24"/>
          <w:szCs w:val="24"/>
          <w:rtl/>
        </w:rPr>
        <w:t>به‌ویژه</w:t>
      </w:r>
      <w:r w:rsidR="00007E12" w:rsidRPr="00AA0654">
        <w:rPr>
          <w:rFonts w:cs="B Lotus"/>
          <w:sz w:val="24"/>
          <w:szCs w:val="24"/>
          <w:rtl/>
        </w:rPr>
        <w:t xml:space="preserve"> در حوزه‌های آب و انرژی نظارت و کنترل داشته باشد. همین موضوع، مصر را وادار کرده تا در سیاست‌های خارجی خود نسبت به کشورهای این منطقه حساسیت و توجه خاصی نشان دهد</w:t>
      </w:r>
      <w:r w:rsidR="00007E12" w:rsidRPr="00AA0654">
        <w:rPr>
          <w:rFonts w:cs="B Lotus"/>
          <w:sz w:val="24"/>
          <w:szCs w:val="24"/>
        </w:rPr>
        <w:t>.</w:t>
      </w:r>
      <w:r w:rsidR="00007E12" w:rsidRPr="00AA0654">
        <w:rPr>
          <w:rFonts w:cs="B Lotus" w:hint="cs"/>
          <w:sz w:val="24"/>
          <w:szCs w:val="24"/>
          <w:rtl/>
        </w:rPr>
        <w:t xml:space="preserve"> </w:t>
      </w:r>
    </w:p>
    <w:p w:rsidR="00007E12" w:rsidRPr="00AA0654" w:rsidRDefault="00007E12" w:rsidP="00162E30">
      <w:pPr>
        <w:bidi/>
        <w:jc w:val="both"/>
        <w:rPr>
          <w:rFonts w:cs="B Lotus"/>
          <w:sz w:val="24"/>
          <w:szCs w:val="24"/>
        </w:rPr>
      </w:pPr>
      <w:r w:rsidRPr="00AA0654">
        <w:rPr>
          <w:rFonts w:cs="B Lotus"/>
          <w:sz w:val="24"/>
          <w:szCs w:val="24"/>
          <w:rtl/>
        </w:rPr>
        <w:lastRenderedPageBreak/>
        <w:t xml:space="preserve">فرهنگ استراتژیک مصر با تأکید بر اهمیت امنیت آب، همواره سیاست‌هایی مبتنی بر دیپلماسی فعال و بازدارندگی در قبال کشورهای واقع در حوضه نیل به کار گرفته است. </w:t>
      </w:r>
      <w:r w:rsidR="00364A76" w:rsidRPr="00AA0654">
        <w:rPr>
          <w:rFonts w:cs="B Lotus"/>
          <w:sz w:val="24"/>
          <w:szCs w:val="24"/>
          <w:rtl/>
        </w:rPr>
        <w:t>ازجمله</w:t>
      </w:r>
      <w:r w:rsidRPr="00AA0654">
        <w:rPr>
          <w:rFonts w:cs="B Lotus"/>
          <w:sz w:val="24"/>
          <w:szCs w:val="24"/>
          <w:rtl/>
        </w:rPr>
        <w:t xml:space="preserve"> نمونه‌های این دیپلماسی می‌توان به تلاش‌های مصر برای مذاکره با اتیوپی بر سر سد النهضه اشاره کرد که یکی از بزرگ‌ترین چالش‌های استراتژیک در روابط مصر با شاخ آفریقا به شمار می‌رود. مصر برای تأمین منافع آبی خود، راهبردهای متنوعی را به کار می‌گیرد، </w:t>
      </w:r>
      <w:r w:rsidR="00364A76" w:rsidRPr="00AA0654">
        <w:rPr>
          <w:rFonts w:cs="B Lotus"/>
          <w:sz w:val="24"/>
          <w:szCs w:val="24"/>
          <w:rtl/>
        </w:rPr>
        <w:t>ازجمله</w:t>
      </w:r>
      <w:r w:rsidRPr="00AA0654">
        <w:rPr>
          <w:rFonts w:cs="B Lotus"/>
          <w:sz w:val="24"/>
          <w:szCs w:val="24"/>
          <w:rtl/>
        </w:rPr>
        <w:t xml:space="preserve"> ایجاد ائتلاف‌های منطقه‌ای، افزایش همکاری‌های نظامی و امنیتی با کشورهای هم‌پیمان در منطقه و همچنین حمایت از سازوکارهای بین‌المللی جهت حل‌وفصل بحران‌ها</w:t>
      </w:r>
      <w:r w:rsidRPr="00AA0654">
        <w:rPr>
          <w:rFonts w:cs="B Lotus" w:hint="cs"/>
          <w:sz w:val="24"/>
          <w:szCs w:val="24"/>
          <w:rtl/>
        </w:rPr>
        <w:t xml:space="preserve"> در دستور کار قرار داده است. این پژوهش با روش توضیفی-تحلیلی و با استفاده از چارچوب مفهومی فرهنگ استراتژیک به دنبال پاسخ به این </w:t>
      </w:r>
      <w:r w:rsidR="00364A76" w:rsidRPr="00AA0654">
        <w:rPr>
          <w:rFonts w:cs="B Lotus" w:hint="cs"/>
          <w:sz w:val="24"/>
          <w:szCs w:val="24"/>
          <w:rtl/>
        </w:rPr>
        <w:t>سؤال</w:t>
      </w:r>
      <w:r w:rsidRPr="00AA0654">
        <w:rPr>
          <w:rFonts w:cs="B Lotus" w:hint="cs"/>
          <w:sz w:val="24"/>
          <w:szCs w:val="24"/>
          <w:rtl/>
        </w:rPr>
        <w:t xml:space="preserve"> است </w:t>
      </w:r>
      <w:r w:rsidRPr="00AA0654">
        <w:rPr>
          <w:rFonts w:cs="B Lotus"/>
          <w:sz w:val="24"/>
          <w:szCs w:val="24"/>
          <w:rtl/>
        </w:rPr>
        <w:t xml:space="preserve">چگونه نگرش مصر </w:t>
      </w:r>
      <w:r w:rsidR="00364A76" w:rsidRPr="00AA0654">
        <w:rPr>
          <w:rFonts w:cs="B Lotus"/>
          <w:sz w:val="24"/>
          <w:szCs w:val="24"/>
          <w:rtl/>
        </w:rPr>
        <w:t>به‌عنوان</w:t>
      </w:r>
      <w:r w:rsidRPr="00AA0654">
        <w:rPr>
          <w:rFonts w:cs="B Lotus"/>
          <w:sz w:val="24"/>
          <w:szCs w:val="24"/>
          <w:rtl/>
        </w:rPr>
        <w:t xml:space="preserve"> یک قدرت منطقه‌ای در جهان عرب و آفریقا بر سیاست‌های این کشور در شاخ آفریقا </w:t>
      </w:r>
      <w:r w:rsidR="00364A76" w:rsidRPr="00AA0654">
        <w:rPr>
          <w:rFonts w:cs="B Lotus"/>
          <w:sz w:val="24"/>
          <w:szCs w:val="24"/>
          <w:rtl/>
        </w:rPr>
        <w:t>تأثیرگذار</w:t>
      </w:r>
      <w:r w:rsidRPr="00AA0654">
        <w:rPr>
          <w:rFonts w:cs="B Lotus"/>
          <w:sz w:val="24"/>
          <w:szCs w:val="24"/>
          <w:rtl/>
        </w:rPr>
        <w:t xml:space="preserve"> بوده است؟</w:t>
      </w:r>
      <w:r w:rsidRPr="00AA0654">
        <w:rPr>
          <w:rFonts w:cs="B Lotus" w:hint="cs"/>
          <w:sz w:val="24"/>
          <w:szCs w:val="24"/>
          <w:rtl/>
        </w:rPr>
        <w:t xml:space="preserve"> این پژوهش استدلال </w:t>
      </w:r>
      <w:r w:rsidR="00364A76" w:rsidRPr="00AA0654">
        <w:rPr>
          <w:rFonts w:cs="B Lotus" w:hint="cs"/>
          <w:sz w:val="24"/>
          <w:szCs w:val="24"/>
          <w:rtl/>
        </w:rPr>
        <w:t>می‌کند</w:t>
      </w:r>
      <w:r w:rsidRPr="00AA0654">
        <w:rPr>
          <w:rFonts w:cs="B Lotus" w:hint="cs"/>
          <w:sz w:val="24"/>
          <w:szCs w:val="24"/>
          <w:rtl/>
        </w:rPr>
        <w:t xml:space="preserve"> که </w:t>
      </w:r>
      <w:r w:rsidRPr="00AA0654">
        <w:rPr>
          <w:rFonts w:cs="B Lotus"/>
          <w:sz w:val="24"/>
          <w:szCs w:val="24"/>
          <w:rtl/>
        </w:rPr>
        <w:t xml:space="preserve">فرهنگ استراتژیک مصر که به نقش این کشور </w:t>
      </w:r>
      <w:r w:rsidR="00364A76" w:rsidRPr="00AA0654">
        <w:rPr>
          <w:rFonts w:cs="B Lotus"/>
          <w:sz w:val="24"/>
          <w:szCs w:val="24"/>
          <w:rtl/>
        </w:rPr>
        <w:t>به‌عنوان</w:t>
      </w:r>
      <w:r w:rsidRPr="00AA0654">
        <w:rPr>
          <w:rFonts w:cs="B Lotus"/>
          <w:sz w:val="24"/>
          <w:szCs w:val="24"/>
          <w:rtl/>
        </w:rPr>
        <w:t xml:space="preserve"> یک قدرت محوری در جهان عرب و آفریقا تأکید دارد، این کشور را به سیاست‌های تهاجمی‌تر و افزایش حضور در شاخ آفریقا سوق داده تا نقش رهبری خود را تثبیت و نفوذ قدرت‌های رقیب را محدود کند</w:t>
      </w:r>
      <w:r w:rsidRPr="00AA0654">
        <w:rPr>
          <w:rFonts w:cs="B Lotus" w:hint="cs"/>
          <w:sz w:val="24"/>
          <w:szCs w:val="24"/>
          <w:rtl/>
        </w:rPr>
        <w:t xml:space="preserve">. </w:t>
      </w:r>
    </w:p>
    <w:p w:rsidR="00007E12" w:rsidRPr="00AA0654" w:rsidRDefault="00364A76" w:rsidP="00162E30">
      <w:pPr>
        <w:bidi/>
        <w:spacing w:after="0"/>
        <w:jc w:val="both"/>
        <w:rPr>
          <w:rFonts w:cs="B Lotus"/>
          <w:b/>
          <w:bCs/>
          <w:sz w:val="24"/>
          <w:szCs w:val="24"/>
          <w:rtl/>
        </w:rPr>
      </w:pPr>
      <w:r w:rsidRPr="00AA0654">
        <w:rPr>
          <w:rFonts w:cs="B Lotus" w:hint="cs"/>
          <w:b/>
          <w:bCs/>
          <w:sz w:val="24"/>
          <w:szCs w:val="24"/>
          <w:rtl/>
        </w:rPr>
        <w:t>پیشینه</w:t>
      </w:r>
      <w:r w:rsidR="00215666" w:rsidRPr="00AA0654">
        <w:rPr>
          <w:rFonts w:cs="B Lotus" w:hint="cs"/>
          <w:b/>
          <w:bCs/>
          <w:sz w:val="24"/>
          <w:szCs w:val="24"/>
          <w:rtl/>
        </w:rPr>
        <w:t xml:space="preserve"> پژوهش </w:t>
      </w:r>
    </w:p>
    <w:p w:rsidR="00215666" w:rsidRPr="00AA0654" w:rsidRDefault="00364A76" w:rsidP="00162E30">
      <w:pPr>
        <w:bidi/>
        <w:spacing w:after="0"/>
        <w:jc w:val="both"/>
        <w:rPr>
          <w:rFonts w:cs="B Lotus"/>
          <w:sz w:val="24"/>
          <w:szCs w:val="24"/>
          <w:rtl/>
        </w:rPr>
      </w:pPr>
      <w:r w:rsidRPr="00AA0654">
        <w:rPr>
          <w:rFonts w:cs="B Lotus" w:hint="cs"/>
          <w:sz w:val="24"/>
          <w:szCs w:val="24"/>
          <w:rtl/>
        </w:rPr>
        <w:t>«</w:t>
      </w:r>
      <w:r w:rsidR="00411836" w:rsidRPr="00AA0654">
        <w:rPr>
          <w:rFonts w:cs="B Lotus" w:hint="cs"/>
          <w:sz w:val="24"/>
          <w:szCs w:val="24"/>
          <w:rtl/>
        </w:rPr>
        <w:t>جمال سلیم</w:t>
      </w:r>
      <w:r w:rsidRPr="00AA0654">
        <w:rPr>
          <w:rFonts w:cs="B Lotus" w:hint="cs"/>
          <w:sz w:val="24"/>
          <w:szCs w:val="24"/>
          <w:rtl/>
        </w:rPr>
        <w:t>»</w:t>
      </w:r>
      <w:r w:rsidR="00411836" w:rsidRPr="00AA0654">
        <w:rPr>
          <w:rFonts w:cs="B Lotus" w:hint="cs"/>
          <w:sz w:val="24"/>
          <w:szCs w:val="24"/>
          <w:rtl/>
        </w:rPr>
        <w:t xml:space="preserve"> در </w:t>
      </w:r>
      <w:r w:rsidRPr="00AA0654">
        <w:rPr>
          <w:rFonts w:cs="B Lotus" w:hint="cs"/>
          <w:sz w:val="24"/>
          <w:szCs w:val="24"/>
          <w:rtl/>
        </w:rPr>
        <w:t>مقاله‌ای</w:t>
      </w:r>
      <w:r w:rsidR="00411836" w:rsidRPr="00AA0654">
        <w:rPr>
          <w:rFonts w:cs="B Lotus" w:hint="cs"/>
          <w:sz w:val="24"/>
          <w:szCs w:val="24"/>
          <w:rtl/>
        </w:rPr>
        <w:t xml:space="preserve"> تحت عنوان «</w:t>
      </w:r>
      <w:r w:rsidR="00411836" w:rsidRPr="00AA0654">
        <w:rPr>
          <w:sz w:val="24"/>
          <w:szCs w:val="24"/>
          <w:rtl/>
        </w:rPr>
        <w:t xml:space="preserve"> </w:t>
      </w:r>
      <w:r w:rsidR="00411836" w:rsidRPr="00AA0654">
        <w:rPr>
          <w:rFonts w:cs="B Lotus"/>
          <w:sz w:val="24"/>
          <w:szCs w:val="24"/>
          <w:rtl/>
        </w:rPr>
        <w:t>س</w:t>
      </w:r>
      <w:r w:rsidR="00411836" w:rsidRPr="00AA0654">
        <w:rPr>
          <w:rFonts w:cs="B Lotus" w:hint="cs"/>
          <w:sz w:val="24"/>
          <w:szCs w:val="24"/>
          <w:rtl/>
        </w:rPr>
        <w:t>ی</w:t>
      </w:r>
      <w:r w:rsidR="00411836" w:rsidRPr="00AA0654">
        <w:rPr>
          <w:rFonts w:cs="B Lotus" w:hint="eastAsia"/>
          <w:sz w:val="24"/>
          <w:szCs w:val="24"/>
          <w:rtl/>
        </w:rPr>
        <w:t>است</w:t>
      </w:r>
      <w:r w:rsidR="00411836" w:rsidRPr="00AA0654">
        <w:rPr>
          <w:rFonts w:cs="B Lotus"/>
          <w:sz w:val="24"/>
          <w:szCs w:val="24"/>
          <w:rtl/>
        </w:rPr>
        <w:t xml:space="preserve"> خارج</w:t>
      </w:r>
      <w:r w:rsidR="00411836" w:rsidRPr="00AA0654">
        <w:rPr>
          <w:rFonts w:cs="B Lotus" w:hint="cs"/>
          <w:sz w:val="24"/>
          <w:szCs w:val="24"/>
          <w:rtl/>
        </w:rPr>
        <w:t>ی</w:t>
      </w:r>
      <w:r w:rsidR="00411836" w:rsidRPr="00AA0654">
        <w:rPr>
          <w:rFonts w:cs="B Lotus"/>
          <w:sz w:val="24"/>
          <w:szCs w:val="24"/>
          <w:rtl/>
        </w:rPr>
        <w:t xml:space="preserve"> مصر پس از انقلاب 2011: پو</w:t>
      </w:r>
      <w:r w:rsidR="00411836" w:rsidRPr="00AA0654">
        <w:rPr>
          <w:rFonts w:cs="B Lotus" w:hint="cs"/>
          <w:sz w:val="24"/>
          <w:szCs w:val="24"/>
          <w:rtl/>
        </w:rPr>
        <w:t>ی</w:t>
      </w:r>
      <w:r w:rsidR="00411836" w:rsidRPr="00AA0654">
        <w:rPr>
          <w:rFonts w:cs="B Lotus" w:hint="eastAsia"/>
          <w:sz w:val="24"/>
          <w:szCs w:val="24"/>
          <w:rtl/>
        </w:rPr>
        <w:t>ا</w:t>
      </w:r>
      <w:r w:rsidR="00411836" w:rsidRPr="00AA0654">
        <w:rPr>
          <w:rFonts w:cs="B Lotus" w:hint="cs"/>
          <w:sz w:val="24"/>
          <w:szCs w:val="24"/>
          <w:rtl/>
        </w:rPr>
        <w:t>یی</w:t>
      </w:r>
      <w:r w:rsidR="00411836" w:rsidRPr="00AA0654">
        <w:rPr>
          <w:rFonts w:cs="B Lotus"/>
          <w:sz w:val="24"/>
          <w:szCs w:val="24"/>
          <w:rtl/>
        </w:rPr>
        <w:t xml:space="preserve"> تداوم و تغ</w:t>
      </w:r>
      <w:r w:rsidR="00411836" w:rsidRPr="00AA0654">
        <w:rPr>
          <w:rFonts w:cs="B Lotus" w:hint="cs"/>
          <w:sz w:val="24"/>
          <w:szCs w:val="24"/>
          <w:rtl/>
        </w:rPr>
        <w:t>یی</w:t>
      </w:r>
      <w:r w:rsidR="00411836" w:rsidRPr="00AA0654">
        <w:rPr>
          <w:rFonts w:cs="B Lotus" w:hint="eastAsia"/>
          <w:sz w:val="24"/>
          <w:szCs w:val="24"/>
          <w:rtl/>
        </w:rPr>
        <w:t>ر</w:t>
      </w:r>
      <w:r w:rsidR="006C663F" w:rsidRPr="00AA0654">
        <w:rPr>
          <w:rFonts w:cs="B Lotus" w:hint="cs"/>
          <w:sz w:val="24"/>
          <w:szCs w:val="24"/>
          <w:rtl/>
        </w:rPr>
        <w:t>» در فصلنامه «بریتانیایی خاورمیانه»</w:t>
      </w:r>
      <w:r w:rsidR="005D346F" w:rsidRPr="00AA0654">
        <w:rPr>
          <w:rFonts w:cs="B Lotus" w:hint="cs"/>
          <w:sz w:val="24"/>
          <w:szCs w:val="24"/>
          <w:rtl/>
        </w:rPr>
        <w:t xml:space="preserve"> به عوامل </w:t>
      </w:r>
      <w:r w:rsidRPr="00AA0654">
        <w:rPr>
          <w:rFonts w:cs="B Lotus" w:hint="cs"/>
          <w:sz w:val="24"/>
          <w:szCs w:val="24"/>
          <w:rtl/>
        </w:rPr>
        <w:t>تأثیرگذار</w:t>
      </w:r>
      <w:r w:rsidR="005D346F" w:rsidRPr="00AA0654">
        <w:rPr>
          <w:rFonts w:cs="B Lotus" w:hint="cs"/>
          <w:sz w:val="24"/>
          <w:szCs w:val="24"/>
          <w:rtl/>
        </w:rPr>
        <w:t xml:space="preserve"> در سیاست خارجی مصر </w:t>
      </w:r>
      <w:r w:rsidRPr="00AA0654">
        <w:rPr>
          <w:rFonts w:cs="B Lotus" w:hint="cs"/>
          <w:sz w:val="24"/>
          <w:szCs w:val="24"/>
          <w:rtl/>
        </w:rPr>
        <w:t>می‌پردازد</w:t>
      </w:r>
      <w:r w:rsidR="005D346F" w:rsidRPr="00AA0654">
        <w:rPr>
          <w:rFonts w:cs="B Lotus" w:hint="cs"/>
          <w:sz w:val="24"/>
          <w:szCs w:val="24"/>
          <w:rtl/>
        </w:rPr>
        <w:t xml:space="preserve">. نویسنده فرهنگ </w:t>
      </w:r>
      <w:r w:rsidR="00364D66" w:rsidRPr="00AA0654">
        <w:rPr>
          <w:rFonts w:cs="B Lotus" w:hint="cs"/>
          <w:sz w:val="24"/>
          <w:szCs w:val="24"/>
          <w:rtl/>
        </w:rPr>
        <w:t>استراتژیک</w:t>
      </w:r>
      <w:r w:rsidR="005D346F" w:rsidRPr="00AA0654">
        <w:rPr>
          <w:rFonts w:cs="B Lotus" w:hint="cs"/>
          <w:sz w:val="24"/>
          <w:szCs w:val="24"/>
          <w:rtl/>
        </w:rPr>
        <w:t xml:space="preserve"> مصر را عاملی اصلی در نوع سیاست خارجی مصر در دوره بعد از انقلاب سال 2011 ارزیابی </w:t>
      </w:r>
      <w:r w:rsidRPr="00AA0654">
        <w:rPr>
          <w:rFonts w:cs="B Lotus" w:hint="cs"/>
          <w:sz w:val="24"/>
          <w:szCs w:val="24"/>
          <w:rtl/>
        </w:rPr>
        <w:t>می‌کند</w:t>
      </w:r>
      <w:r w:rsidR="005D346F" w:rsidRPr="00AA0654">
        <w:rPr>
          <w:rFonts w:cs="B Lotus" w:hint="cs"/>
          <w:sz w:val="24"/>
          <w:szCs w:val="24"/>
          <w:rtl/>
        </w:rPr>
        <w:t xml:space="preserve"> نویسنده با ذکر جایگاه استراتژیک و ژئوپلیتیک مصر</w:t>
      </w:r>
      <w:r w:rsidR="00364D66" w:rsidRPr="00AA0654">
        <w:rPr>
          <w:rFonts w:cs="B Lotus" w:hint="cs"/>
          <w:sz w:val="24"/>
          <w:szCs w:val="24"/>
          <w:rtl/>
        </w:rPr>
        <w:t xml:space="preserve"> نتیجه </w:t>
      </w:r>
      <w:r w:rsidRPr="00AA0654">
        <w:rPr>
          <w:rFonts w:cs="B Lotus" w:hint="cs"/>
          <w:sz w:val="24"/>
          <w:szCs w:val="24"/>
          <w:rtl/>
        </w:rPr>
        <w:t>می‌گیرد</w:t>
      </w:r>
      <w:r w:rsidR="00364D66" w:rsidRPr="00AA0654">
        <w:rPr>
          <w:rFonts w:cs="B Lotus" w:hint="cs"/>
          <w:sz w:val="24"/>
          <w:szCs w:val="24"/>
          <w:rtl/>
        </w:rPr>
        <w:t xml:space="preserve"> سیاست خارجی مصر در طول </w:t>
      </w:r>
      <w:r w:rsidRPr="00AA0654">
        <w:rPr>
          <w:rFonts w:cs="B Lotus" w:hint="cs"/>
          <w:sz w:val="24"/>
          <w:szCs w:val="24"/>
          <w:rtl/>
        </w:rPr>
        <w:t>سال‌های</w:t>
      </w:r>
      <w:r w:rsidR="00364D66" w:rsidRPr="00AA0654">
        <w:rPr>
          <w:rFonts w:cs="B Lotus" w:hint="cs"/>
          <w:sz w:val="24"/>
          <w:szCs w:val="24"/>
          <w:rtl/>
        </w:rPr>
        <w:t xml:space="preserve"> اخیر به </w:t>
      </w:r>
      <w:r w:rsidRPr="00AA0654">
        <w:rPr>
          <w:rFonts w:cs="B Lotus" w:hint="cs"/>
          <w:sz w:val="24"/>
          <w:szCs w:val="24"/>
          <w:rtl/>
        </w:rPr>
        <w:t>علی‌رغم</w:t>
      </w:r>
      <w:r w:rsidR="00364D66" w:rsidRPr="00AA0654">
        <w:rPr>
          <w:rFonts w:cs="B Lotus" w:hint="cs"/>
          <w:sz w:val="24"/>
          <w:szCs w:val="24"/>
          <w:rtl/>
        </w:rPr>
        <w:t xml:space="preserve"> تغییرات در قدرت اما روند خطی خود را داشته است.</w:t>
      </w:r>
    </w:p>
    <w:p w:rsidR="0018612C" w:rsidRPr="00AA0654" w:rsidRDefault="00364A76" w:rsidP="0018612C">
      <w:pPr>
        <w:bidi/>
        <w:jc w:val="both"/>
        <w:rPr>
          <w:rFonts w:cs="B Lotus"/>
          <w:sz w:val="24"/>
          <w:szCs w:val="24"/>
          <w:rtl/>
        </w:rPr>
      </w:pPr>
      <w:r w:rsidRPr="00AA0654">
        <w:rPr>
          <w:rFonts w:cs="B Lotus" w:hint="cs"/>
          <w:sz w:val="24"/>
          <w:szCs w:val="24"/>
          <w:rtl/>
        </w:rPr>
        <w:t>«</w:t>
      </w:r>
      <w:r w:rsidR="00364D66" w:rsidRPr="00AA0654">
        <w:rPr>
          <w:rFonts w:cs="B Lotus" w:hint="cs"/>
          <w:sz w:val="24"/>
          <w:szCs w:val="24"/>
          <w:rtl/>
        </w:rPr>
        <w:t>استیون رول</w:t>
      </w:r>
      <w:r w:rsidRPr="00AA0654">
        <w:rPr>
          <w:rFonts w:cs="B Lotus" w:hint="cs"/>
          <w:sz w:val="24"/>
          <w:szCs w:val="24"/>
          <w:rtl/>
        </w:rPr>
        <w:t>»</w:t>
      </w:r>
      <w:r w:rsidR="00B4715A" w:rsidRPr="00AA0654">
        <w:rPr>
          <w:rStyle w:val="FootnoteReference"/>
          <w:rFonts w:cs="B Lotus"/>
          <w:sz w:val="24"/>
          <w:szCs w:val="24"/>
          <w:rtl/>
        </w:rPr>
        <w:footnoteReference w:id="1"/>
      </w:r>
      <w:r w:rsidR="00364D66" w:rsidRPr="00AA0654">
        <w:rPr>
          <w:rFonts w:cs="B Lotus" w:hint="cs"/>
          <w:sz w:val="24"/>
          <w:szCs w:val="24"/>
          <w:rtl/>
        </w:rPr>
        <w:t xml:space="preserve"> و همکارانش در مقاله تحت عنوان« افزایش </w:t>
      </w:r>
      <w:r w:rsidRPr="00AA0654">
        <w:rPr>
          <w:rFonts w:cs="B Lotus" w:hint="cs"/>
          <w:sz w:val="24"/>
          <w:szCs w:val="24"/>
          <w:rtl/>
        </w:rPr>
        <w:t>درگیری‌های</w:t>
      </w:r>
      <w:r w:rsidR="00364D66" w:rsidRPr="00AA0654">
        <w:rPr>
          <w:rFonts w:cs="B Lotus" w:hint="cs"/>
          <w:sz w:val="24"/>
          <w:szCs w:val="24"/>
          <w:rtl/>
        </w:rPr>
        <w:t xml:space="preserve"> در شاخ آفریقا:</w:t>
      </w:r>
      <w:r w:rsidR="00B4715A" w:rsidRPr="00AA0654">
        <w:rPr>
          <w:rFonts w:cs="B Lotus"/>
          <w:sz w:val="24"/>
          <w:szCs w:val="24"/>
          <w:rtl/>
        </w:rPr>
        <w:t xml:space="preserve">تهدیدهای مصر، اتیوپی و سومالی </w:t>
      </w:r>
      <w:r w:rsidRPr="00AA0654">
        <w:rPr>
          <w:rFonts w:cs="B Lotus"/>
          <w:sz w:val="24"/>
          <w:szCs w:val="24"/>
          <w:rtl/>
        </w:rPr>
        <w:t>درگیری‌های</w:t>
      </w:r>
      <w:r w:rsidR="00B4715A" w:rsidRPr="00AA0654">
        <w:rPr>
          <w:rFonts w:cs="B Lotus"/>
          <w:sz w:val="24"/>
          <w:szCs w:val="24"/>
          <w:rtl/>
        </w:rPr>
        <w:t xml:space="preserve"> </w:t>
      </w:r>
      <w:r w:rsidRPr="00AA0654">
        <w:rPr>
          <w:rFonts w:cs="B Lotus" w:hint="cs"/>
          <w:sz w:val="24"/>
          <w:szCs w:val="24"/>
          <w:rtl/>
        </w:rPr>
        <w:t>منطقه‌ای</w:t>
      </w:r>
      <w:r w:rsidR="00B4715A" w:rsidRPr="00AA0654">
        <w:rPr>
          <w:rFonts w:cs="B Lotus"/>
          <w:sz w:val="24"/>
          <w:szCs w:val="24"/>
          <w:rtl/>
        </w:rPr>
        <w:t xml:space="preserve"> را تشدید </w:t>
      </w:r>
      <w:r w:rsidRPr="00AA0654">
        <w:rPr>
          <w:rFonts w:cs="B Lotus"/>
          <w:sz w:val="24"/>
          <w:szCs w:val="24"/>
          <w:rtl/>
        </w:rPr>
        <w:t>می‌کند</w:t>
      </w:r>
      <w:r w:rsidR="00B4715A" w:rsidRPr="00AA0654">
        <w:rPr>
          <w:rFonts w:cs="B Lotus" w:hint="cs"/>
          <w:sz w:val="24"/>
          <w:szCs w:val="24"/>
          <w:rtl/>
        </w:rPr>
        <w:t xml:space="preserve">» در مرکز مطالعات بنیاد علم </w:t>
      </w:r>
      <w:r w:rsidRPr="00AA0654">
        <w:rPr>
          <w:rFonts w:cs="B Lotus" w:hint="cs"/>
          <w:sz w:val="24"/>
          <w:szCs w:val="24"/>
          <w:rtl/>
        </w:rPr>
        <w:t>و سیاست</w:t>
      </w:r>
      <w:r w:rsidR="00B4715A" w:rsidRPr="00AA0654">
        <w:rPr>
          <w:rFonts w:cs="B Lotus" w:hint="cs"/>
          <w:sz w:val="24"/>
          <w:szCs w:val="24"/>
          <w:rtl/>
        </w:rPr>
        <w:t xml:space="preserve"> به بررسی تحولات در شاخ آفریقا </w:t>
      </w:r>
      <w:r w:rsidRPr="00AA0654">
        <w:rPr>
          <w:rFonts w:cs="B Lotus" w:hint="cs"/>
          <w:sz w:val="24"/>
          <w:szCs w:val="24"/>
          <w:rtl/>
        </w:rPr>
        <w:t>می‌پردازد</w:t>
      </w:r>
      <w:r w:rsidR="00B4715A" w:rsidRPr="00AA0654">
        <w:rPr>
          <w:rFonts w:cs="B Lotus" w:hint="cs"/>
          <w:sz w:val="24"/>
          <w:szCs w:val="24"/>
          <w:rtl/>
        </w:rPr>
        <w:t xml:space="preserve">. این مقاله اشاره </w:t>
      </w:r>
      <w:r w:rsidRPr="00AA0654">
        <w:rPr>
          <w:rFonts w:cs="B Lotus" w:hint="cs"/>
          <w:sz w:val="24"/>
          <w:szCs w:val="24"/>
          <w:rtl/>
        </w:rPr>
        <w:t>می‌کند</w:t>
      </w:r>
      <w:r w:rsidR="00B4715A" w:rsidRPr="00AA0654">
        <w:rPr>
          <w:rFonts w:cs="B Lotus" w:hint="cs"/>
          <w:sz w:val="24"/>
          <w:szCs w:val="24"/>
          <w:rtl/>
        </w:rPr>
        <w:t xml:space="preserve"> که </w:t>
      </w:r>
      <w:r w:rsidRPr="00AA0654">
        <w:rPr>
          <w:rFonts w:cs="B Lotus" w:hint="cs"/>
          <w:sz w:val="24"/>
          <w:szCs w:val="24"/>
          <w:rtl/>
        </w:rPr>
        <w:t>درگیری‌های</w:t>
      </w:r>
      <w:r w:rsidR="00B4715A" w:rsidRPr="00AA0654">
        <w:rPr>
          <w:rFonts w:cs="B Lotus" w:hint="cs"/>
          <w:sz w:val="24"/>
          <w:szCs w:val="24"/>
          <w:rtl/>
        </w:rPr>
        <w:t xml:space="preserve"> مصر و اتیوپی به کانون منازعات در بین منطقه شاخ آفریقا </w:t>
      </w:r>
      <w:r w:rsidRPr="00AA0654">
        <w:rPr>
          <w:rFonts w:cs="B Lotus" w:hint="cs"/>
          <w:sz w:val="24"/>
          <w:szCs w:val="24"/>
          <w:rtl/>
        </w:rPr>
        <w:t>تبدیل‌شده</w:t>
      </w:r>
      <w:r w:rsidR="00B4715A" w:rsidRPr="00AA0654">
        <w:rPr>
          <w:rFonts w:cs="B Lotus" w:hint="cs"/>
          <w:sz w:val="24"/>
          <w:szCs w:val="24"/>
          <w:rtl/>
        </w:rPr>
        <w:t xml:space="preserve"> است و این کشورها در یک رقابت استراتژیک و ژئوپلیتیک </w:t>
      </w:r>
      <w:r w:rsidRPr="00AA0654">
        <w:rPr>
          <w:rFonts w:cs="B Lotus" w:hint="cs"/>
          <w:sz w:val="24"/>
          <w:szCs w:val="24"/>
          <w:rtl/>
        </w:rPr>
        <w:t>به‌منظور</w:t>
      </w:r>
      <w:r w:rsidR="00B4715A" w:rsidRPr="00AA0654">
        <w:rPr>
          <w:rFonts w:cs="B Lotus" w:hint="cs"/>
          <w:sz w:val="24"/>
          <w:szCs w:val="24"/>
          <w:rtl/>
        </w:rPr>
        <w:t xml:space="preserve"> توسعه بیشتر و رسیدن به </w:t>
      </w:r>
      <w:r w:rsidRPr="00AA0654">
        <w:rPr>
          <w:rFonts w:cs="B Lotus" w:hint="cs"/>
          <w:sz w:val="24"/>
          <w:szCs w:val="24"/>
          <w:rtl/>
        </w:rPr>
        <w:t>آب‌های</w:t>
      </w:r>
      <w:r w:rsidR="00B4715A" w:rsidRPr="00AA0654">
        <w:rPr>
          <w:rFonts w:cs="B Lotus" w:hint="cs"/>
          <w:sz w:val="24"/>
          <w:szCs w:val="24"/>
          <w:rtl/>
        </w:rPr>
        <w:t xml:space="preserve"> آزاد به سر </w:t>
      </w:r>
      <w:r w:rsidRPr="00AA0654">
        <w:rPr>
          <w:rFonts w:cs="B Lotus" w:hint="cs"/>
          <w:sz w:val="24"/>
          <w:szCs w:val="24"/>
          <w:rtl/>
        </w:rPr>
        <w:t>می‌برند</w:t>
      </w:r>
      <w:r w:rsidR="00B4715A" w:rsidRPr="00AA0654">
        <w:rPr>
          <w:rFonts w:cs="B Lotus" w:hint="cs"/>
          <w:sz w:val="24"/>
          <w:szCs w:val="24"/>
          <w:rtl/>
        </w:rPr>
        <w:t xml:space="preserve">. </w:t>
      </w:r>
    </w:p>
    <w:p w:rsidR="00501AEE" w:rsidRPr="00AA0654" w:rsidRDefault="00364A76" w:rsidP="00501AEE">
      <w:pPr>
        <w:bidi/>
        <w:jc w:val="both"/>
        <w:rPr>
          <w:rFonts w:cs="B Lotus"/>
          <w:sz w:val="24"/>
          <w:szCs w:val="24"/>
          <w:rtl/>
        </w:rPr>
      </w:pPr>
      <w:r w:rsidRPr="00AA0654">
        <w:rPr>
          <w:rFonts w:cs="B Lotus" w:hint="cs"/>
          <w:sz w:val="24"/>
          <w:szCs w:val="24"/>
          <w:rtl/>
        </w:rPr>
        <w:t>«</w:t>
      </w:r>
      <w:r w:rsidR="0018612C" w:rsidRPr="00AA0654">
        <w:rPr>
          <w:rFonts w:cs="B Lotus" w:hint="cs"/>
          <w:sz w:val="24"/>
          <w:szCs w:val="24"/>
          <w:rtl/>
        </w:rPr>
        <w:t>ربیع محمد محمود</w:t>
      </w:r>
      <w:r w:rsidRPr="00AA0654">
        <w:rPr>
          <w:rFonts w:cs="B Lotus" w:hint="cs"/>
          <w:sz w:val="24"/>
          <w:szCs w:val="24"/>
          <w:rtl/>
        </w:rPr>
        <w:t>»</w:t>
      </w:r>
      <w:r w:rsidR="0018612C" w:rsidRPr="00AA0654">
        <w:rPr>
          <w:rFonts w:cs="B Lotus" w:hint="cs"/>
          <w:sz w:val="24"/>
          <w:szCs w:val="24"/>
          <w:rtl/>
        </w:rPr>
        <w:t xml:space="preserve"> در </w:t>
      </w:r>
      <w:r w:rsidRPr="00AA0654">
        <w:rPr>
          <w:rFonts w:cs="B Lotus" w:hint="cs"/>
          <w:sz w:val="24"/>
          <w:szCs w:val="24"/>
          <w:rtl/>
        </w:rPr>
        <w:t>مقاله‌ای</w:t>
      </w:r>
      <w:r w:rsidR="0018612C" w:rsidRPr="00AA0654">
        <w:rPr>
          <w:rFonts w:cs="B Lotus" w:hint="cs"/>
          <w:sz w:val="24"/>
          <w:szCs w:val="24"/>
          <w:rtl/>
        </w:rPr>
        <w:t xml:space="preserve"> تحت عنوان«نفوذ در شاخ آفریقا و رقابت بین اتیوپی و مصر از دریچه اریتره» در مرکز مطالعات «خواند</w:t>
      </w:r>
      <w:r w:rsidRPr="00AA0654">
        <w:rPr>
          <w:rFonts w:cs="B Lotus" w:hint="cs"/>
          <w:sz w:val="24"/>
          <w:szCs w:val="24"/>
          <w:rtl/>
        </w:rPr>
        <w:t>ن</w:t>
      </w:r>
      <w:r w:rsidR="0018612C" w:rsidRPr="00AA0654">
        <w:rPr>
          <w:rFonts w:cs="B Lotus" w:hint="cs"/>
          <w:sz w:val="24"/>
          <w:szCs w:val="24"/>
          <w:rtl/>
        </w:rPr>
        <w:t>ی های آفریقا</w:t>
      </w:r>
      <w:r w:rsidR="0018612C" w:rsidRPr="00AA0654">
        <w:rPr>
          <w:rStyle w:val="FootnoteReference"/>
          <w:rFonts w:cs="B Lotus"/>
          <w:sz w:val="24"/>
          <w:szCs w:val="24"/>
          <w:rtl/>
        </w:rPr>
        <w:footnoteReference w:id="2"/>
      </w:r>
      <w:r w:rsidR="0018612C" w:rsidRPr="00AA0654">
        <w:rPr>
          <w:rFonts w:cs="B Lotus" w:hint="cs"/>
          <w:sz w:val="24"/>
          <w:szCs w:val="24"/>
          <w:rtl/>
        </w:rPr>
        <w:t>»</w:t>
      </w:r>
      <w:r w:rsidR="00501AEE" w:rsidRPr="00AA0654">
        <w:rPr>
          <w:rFonts w:cs="B Lotus" w:hint="cs"/>
          <w:sz w:val="24"/>
          <w:szCs w:val="24"/>
          <w:rtl/>
        </w:rPr>
        <w:t xml:space="preserve"> </w:t>
      </w:r>
      <w:r w:rsidRPr="00AA0654">
        <w:rPr>
          <w:rFonts w:cs="B Lotus" w:hint="cs"/>
          <w:sz w:val="24"/>
          <w:szCs w:val="24"/>
          <w:rtl/>
        </w:rPr>
        <w:t>می‌نویسد</w:t>
      </w:r>
      <w:r w:rsidR="00501AEE" w:rsidRPr="00AA0654">
        <w:rPr>
          <w:rFonts w:cs="B Lotus" w:hint="cs"/>
          <w:sz w:val="24"/>
          <w:szCs w:val="24"/>
          <w:rtl/>
        </w:rPr>
        <w:t xml:space="preserve"> </w:t>
      </w:r>
      <w:r w:rsidR="00501AEE" w:rsidRPr="00AA0654">
        <w:rPr>
          <w:rFonts w:cs="B Lotus"/>
          <w:sz w:val="24"/>
          <w:szCs w:val="24"/>
          <w:rtl/>
        </w:rPr>
        <w:t>با شتابی</w:t>
      </w:r>
      <w:r w:rsidR="00501AEE" w:rsidRPr="00AA0654">
        <w:rPr>
          <w:rFonts w:cs="B Lotus" w:hint="cs"/>
          <w:sz w:val="24"/>
          <w:szCs w:val="24"/>
          <w:rtl/>
        </w:rPr>
        <w:t xml:space="preserve"> </w:t>
      </w:r>
      <w:r w:rsidRPr="00AA0654">
        <w:rPr>
          <w:rFonts w:cs="B Lotus" w:hint="cs"/>
          <w:sz w:val="24"/>
          <w:szCs w:val="24"/>
          <w:rtl/>
        </w:rPr>
        <w:t>بی‌سابقه</w:t>
      </w:r>
      <w:r w:rsidR="00501AEE" w:rsidRPr="00AA0654">
        <w:rPr>
          <w:rFonts w:cs="B Lotus"/>
          <w:sz w:val="24"/>
          <w:szCs w:val="24"/>
          <w:rtl/>
        </w:rPr>
        <w:t xml:space="preserve">، شاخ آفریقا و منطقه حوضه نیل شاهد تغییر شکل روابط و بلوک‌های منطقه‌ای است که عموماً با مسائل و بحران‌های امنیتی و ژئوپلیتیکی </w:t>
      </w:r>
      <w:r w:rsidRPr="00AA0654">
        <w:rPr>
          <w:rFonts w:cs="B Lotus"/>
          <w:sz w:val="24"/>
          <w:szCs w:val="24"/>
          <w:rtl/>
        </w:rPr>
        <w:t>درهم‌تنیده</w:t>
      </w:r>
      <w:r w:rsidR="00501AEE" w:rsidRPr="00AA0654">
        <w:rPr>
          <w:rFonts w:cs="B Lotus"/>
          <w:sz w:val="24"/>
          <w:szCs w:val="24"/>
          <w:rtl/>
        </w:rPr>
        <w:t xml:space="preserve">، مانند </w:t>
      </w:r>
      <w:r w:rsidRPr="00AA0654">
        <w:rPr>
          <w:rFonts w:cs="B Lotus"/>
          <w:sz w:val="24"/>
          <w:szCs w:val="24"/>
          <w:rtl/>
        </w:rPr>
        <w:t>بندرها</w:t>
      </w:r>
      <w:r w:rsidR="00501AEE" w:rsidRPr="00AA0654">
        <w:rPr>
          <w:rFonts w:cs="B Lotus"/>
          <w:sz w:val="24"/>
          <w:szCs w:val="24"/>
          <w:rtl/>
        </w:rPr>
        <w:t xml:space="preserve"> دریایی، امنیت آب و حاکمیت دولتی مرتبط هستند. </w:t>
      </w:r>
      <w:r w:rsidR="00501AEE" w:rsidRPr="00AA0654">
        <w:rPr>
          <w:rFonts w:cs="B Lotus" w:hint="cs"/>
          <w:sz w:val="24"/>
          <w:szCs w:val="24"/>
          <w:rtl/>
        </w:rPr>
        <w:t xml:space="preserve">این تحولات ساختار امنیتی موجود در شاخ آفریقا را دگرگون </w:t>
      </w:r>
      <w:r w:rsidRPr="00AA0654">
        <w:rPr>
          <w:rFonts w:cs="B Lotus" w:hint="cs"/>
          <w:sz w:val="24"/>
          <w:szCs w:val="24"/>
          <w:rtl/>
        </w:rPr>
        <w:t>می‌سازد</w:t>
      </w:r>
      <w:r w:rsidR="00501AEE" w:rsidRPr="00AA0654">
        <w:rPr>
          <w:rFonts w:cs="B Lotus" w:hint="cs"/>
          <w:sz w:val="24"/>
          <w:szCs w:val="24"/>
          <w:rtl/>
        </w:rPr>
        <w:t xml:space="preserve">. </w:t>
      </w:r>
    </w:p>
    <w:p w:rsidR="00501AEE" w:rsidRPr="00AA0654" w:rsidRDefault="00364A76" w:rsidP="00A34395">
      <w:pPr>
        <w:bidi/>
        <w:jc w:val="both"/>
        <w:rPr>
          <w:rFonts w:cs="B Lotus"/>
          <w:sz w:val="24"/>
          <w:szCs w:val="24"/>
          <w:rtl/>
        </w:rPr>
      </w:pPr>
      <w:r w:rsidRPr="00AA0654">
        <w:rPr>
          <w:rFonts w:cs="B Lotus" w:hint="cs"/>
          <w:sz w:val="24"/>
          <w:szCs w:val="24"/>
          <w:rtl/>
        </w:rPr>
        <w:t>«</w:t>
      </w:r>
      <w:r w:rsidR="00285D2C" w:rsidRPr="00AA0654">
        <w:rPr>
          <w:rFonts w:cs="B Lotus" w:hint="cs"/>
          <w:sz w:val="24"/>
          <w:szCs w:val="24"/>
          <w:rtl/>
        </w:rPr>
        <w:t>ماهر ابوالمجد</w:t>
      </w:r>
      <w:r w:rsidRPr="00AA0654">
        <w:rPr>
          <w:rFonts w:cs="B Lotus" w:hint="cs"/>
          <w:sz w:val="24"/>
          <w:szCs w:val="24"/>
          <w:rtl/>
        </w:rPr>
        <w:t>»</w:t>
      </w:r>
      <w:r w:rsidR="00285D2C" w:rsidRPr="00AA0654">
        <w:rPr>
          <w:rFonts w:cs="B Lotus" w:hint="cs"/>
          <w:sz w:val="24"/>
          <w:szCs w:val="24"/>
          <w:rtl/>
        </w:rPr>
        <w:t xml:space="preserve"> در </w:t>
      </w:r>
      <w:r w:rsidRPr="00AA0654">
        <w:rPr>
          <w:rFonts w:cs="B Lotus" w:hint="cs"/>
          <w:sz w:val="24"/>
          <w:szCs w:val="24"/>
          <w:rtl/>
        </w:rPr>
        <w:t>مقاله‌ای</w:t>
      </w:r>
      <w:r w:rsidR="00285D2C" w:rsidRPr="00AA0654">
        <w:rPr>
          <w:rFonts w:cs="B Lotus" w:hint="cs"/>
          <w:sz w:val="24"/>
          <w:szCs w:val="24"/>
          <w:rtl/>
        </w:rPr>
        <w:t xml:space="preserve"> تحت عنوان« حرکت مصر به سمت شاخ آفریقا» در </w:t>
      </w:r>
      <w:r w:rsidRPr="00AA0654">
        <w:rPr>
          <w:rFonts w:cs="B Lotus" w:hint="cs"/>
          <w:sz w:val="24"/>
          <w:szCs w:val="24"/>
          <w:rtl/>
        </w:rPr>
        <w:t>مرکز</w:t>
      </w:r>
      <w:r w:rsidR="00285D2C" w:rsidRPr="00AA0654">
        <w:rPr>
          <w:rFonts w:cs="B Lotus" w:hint="cs"/>
          <w:sz w:val="24"/>
          <w:szCs w:val="24"/>
          <w:rtl/>
        </w:rPr>
        <w:t xml:space="preserve"> مطالعات صنعا به بررسی سیاست خارجی دو سال اخیر مصر در شاخ آفریقا </w:t>
      </w:r>
      <w:r w:rsidRPr="00AA0654">
        <w:rPr>
          <w:rFonts w:cs="B Lotus" w:hint="cs"/>
          <w:sz w:val="24"/>
          <w:szCs w:val="24"/>
          <w:rtl/>
        </w:rPr>
        <w:t>می‌پردازد</w:t>
      </w:r>
      <w:r w:rsidR="00285D2C" w:rsidRPr="00AA0654">
        <w:rPr>
          <w:rFonts w:cs="B Lotus" w:hint="cs"/>
          <w:sz w:val="24"/>
          <w:szCs w:val="24"/>
          <w:rtl/>
        </w:rPr>
        <w:t xml:space="preserve">. و </w:t>
      </w:r>
      <w:r w:rsidR="00A34395" w:rsidRPr="00AA0654">
        <w:rPr>
          <w:rFonts w:cs="B Lotus" w:hint="cs"/>
          <w:sz w:val="24"/>
          <w:szCs w:val="24"/>
          <w:rtl/>
        </w:rPr>
        <w:t xml:space="preserve">در </w:t>
      </w:r>
      <w:r w:rsidR="00285D2C" w:rsidRPr="00AA0654">
        <w:rPr>
          <w:rFonts w:cs="B Lotus" w:hint="cs"/>
          <w:sz w:val="24"/>
          <w:szCs w:val="24"/>
          <w:rtl/>
        </w:rPr>
        <w:t xml:space="preserve">این مقاله تهدیدات جدید </w:t>
      </w:r>
      <w:r w:rsidR="00A34395" w:rsidRPr="00AA0654">
        <w:rPr>
          <w:rFonts w:cs="B Lotus" w:hint="cs"/>
          <w:sz w:val="24"/>
          <w:szCs w:val="24"/>
          <w:rtl/>
        </w:rPr>
        <w:t>به‌خصوص</w:t>
      </w:r>
      <w:r w:rsidR="00285D2C" w:rsidRPr="00AA0654">
        <w:rPr>
          <w:rFonts w:cs="B Lotus" w:hint="cs"/>
          <w:sz w:val="24"/>
          <w:szCs w:val="24"/>
          <w:rtl/>
        </w:rPr>
        <w:t xml:space="preserve"> حضور </w:t>
      </w:r>
      <w:r w:rsidR="00A34395" w:rsidRPr="00AA0654">
        <w:rPr>
          <w:rFonts w:cs="B Lotus" w:hint="cs"/>
          <w:sz w:val="24"/>
          <w:szCs w:val="24"/>
          <w:rtl/>
        </w:rPr>
        <w:t>قدرت‌های</w:t>
      </w:r>
      <w:r w:rsidR="00285D2C" w:rsidRPr="00AA0654">
        <w:rPr>
          <w:rFonts w:cs="B Lotus" w:hint="cs"/>
          <w:sz w:val="24"/>
          <w:szCs w:val="24"/>
          <w:rtl/>
        </w:rPr>
        <w:t xml:space="preserve"> </w:t>
      </w:r>
      <w:r w:rsidR="00A34395" w:rsidRPr="00AA0654">
        <w:rPr>
          <w:rFonts w:cs="B Lotus" w:hint="cs"/>
          <w:sz w:val="24"/>
          <w:szCs w:val="24"/>
          <w:rtl/>
        </w:rPr>
        <w:t>فرا منطقه‌ای</w:t>
      </w:r>
      <w:r w:rsidR="00285D2C" w:rsidRPr="00AA0654">
        <w:rPr>
          <w:rFonts w:cs="B Lotus" w:hint="cs"/>
          <w:sz w:val="24"/>
          <w:szCs w:val="24"/>
          <w:rtl/>
        </w:rPr>
        <w:t xml:space="preserve"> در شاخ آفریقا </w:t>
      </w:r>
      <w:r w:rsidR="00285D2C" w:rsidRPr="00AA0654">
        <w:rPr>
          <w:rFonts w:cs="B Lotus" w:hint="cs"/>
          <w:sz w:val="24"/>
          <w:szCs w:val="24"/>
          <w:rtl/>
        </w:rPr>
        <w:lastRenderedPageBreak/>
        <w:t xml:space="preserve">از </w:t>
      </w:r>
      <w:r w:rsidR="00A34395" w:rsidRPr="00AA0654">
        <w:rPr>
          <w:rFonts w:cs="B Lotus" w:hint="cs"/>
          <w:sz w:val="24"/>
          <w:szCs w:val="24"/>
          <w:rtl/>
        </w:rPr>
        <w:t>یک‌سو</w:t>
      </w:r>
      <w:r w:rsidR="00285D2C" w:rsidRPr="00AA0654">
        <w:rPr>
          <w:rFonts w:cs="B Lotus" w:hint="cs"/>
          <w:sz w:val="24"/>
          <w:szCs w:val="24"/>
          <w:rtl/>
        </w:rPr>
        <w:t xml:space="preserve"> و بحران غزه از سوی دیگر باعث شده است که شاخ آفریقا </w:t>
      </w:r>
      <w:r w:rsidRPr="00AA0654">
        <w:rPr>
          <w:rFonts w:cs="B Lotus" w:hint="cs"/>
          <w:sz w:val="24"/>
          <w:szCs w:val="24"/>
          <w:rtl/>
        </w:rPr>
        <w:t>به‌عنوان</w:t>
      </w:r>
      <w:r w:rsidR="00285D2C" w:rsidRPr="00AA0654">
        <w:rPr>
          <w:rFonts w:cs="B Lotus" w:hint="cs"/>
          <w:sz w:val="24"/>
          <w:szCs w:val="24"/>
          <w:rtl/>
        </w:rPr>
        <w:t xml:space="preserve"> یک منطقه استراتژیک برای مصر شمرده شود جایی که مصر در آنجا نفوذ و حضور تاریخی دارد. </w:t>
      </w:r>
    </w:p>
    <w:p w:rsidR="00007E12" w:rsidRPr="00AA0654" w:rsidRDefault="00DE6B1A" w:rsidP="00261AE2">
      <w:pPr>
        <w:bidi/>
        <w:jc w:val="both"/>
        <w:rPr>
          <w:rFonts w:cs="B Lotus"/>
          <w:sz w:val="24"/>
          <w:szCs w:val="24"/>
        </w:rPr>
      </w:pPr>
      <w:r w:rsidRPr="00AA0654">
        <w:rPr>
          <w:rFonts w:cs="B Lotus" w:hint="cs"/>
          <w:sz w:val="24"/>
          <w:szCs w:val="24"/>
          <w:rtl/>
        </w:rPr>
        <w:t xml:space="preserve">بررسی </w:t>
      </w:r>
      <w:r w:rsidR="00A34395" w:rsidRPr="00AA0654">
        <w:rPr>
          <w:rFonts w:cs="B Lotus" w:hint="cs"/>
          <w:sz w:val="24"/>
          <w:szCs w:val="24"/>
          <w:rtl/>
        </w:rPr>
        <w:t>پژوهش‌های</w:t>
      </w:r>
      <w:r w:rsidRPr="00AA0654">
        <w:rPr>
          <w:rFonts w:cs="B Lotus" w:hint="cs"/>
          <w:sz w:val="24"/>
          <w:szCs w:val="24"/>
          <w:rtl/>
        </w:rPr>
        <w:t xml:space="preserve"> صورت گرفته در مورد حضور مصر در شاخ آفریقا </w:t>
      </w:r>
      <w:r w:rsidR="00A34395" w:rsidRPr="00AA0654">
        <w:rPr>
          <w:rFonts w:cs="B Lotus" w:hint="cs"/>
          <w:sz w:val="24"/>
          <w:szCs w:val="24"/>
          <w:rtl/>
        </w:rPr>
        <w:t>به‌خصوص</w:t>
      </w:r>
      <w:r w:rsidRPr="00AA0654">
        <w:rPr>
          <w:rFonts w:cs="B Lotus" w:hint="cs"/>
          <w:sz w:val="24"/>
          <w:szCs w:val="24"/>
          <w:rtl/>
        </w:rPr>
        <w:t xml:space="preserve"> در حوزه کتب و مقالات و فصلنامه محدود است و صرفاً </w:t>
      </w:r>
      <w:r w:rsidR="00A34395" w:rsidRPr="00AA0654">
        <w:rPr>
          <w:rFonts w:cs="B Lotus" w:hint="cs"/>
          <w:sz w:val="24"/>
          <w:szCs w:val="24"/>
          <w:rtl/>
        </w:rPr>
        <w:t>پژوهش‌های</w:t>
      </w:r>
      <w:r w:rsidRPr="00AA0654">
        <w:rPr>
          <w:rFonts w:cs="B Lotus" w:hint="cs"/>
          <w:sz w:val="24"/>
          <w:szCs w:val="24"/>
          <w:rtl/>
        </w:rPr>
        <w:t xml:space="preserve"> ژورنالی و مراکز مطالعات صورت گرفته است </w:t>
      </w:r>
      <w:r w:rsidR="00A34395" w:rsidRPr="00AA0654">
        <w:rPr>
          <w:rFonts w:cs="B Lotus" w:hint="cs"/>
          <w:sz w:val="24"/>
          <w:szCs w:val="24"/>
          <w:rtl/>
        </w:rPr>
        <w:t>بااین‌وجود</w:t>
      </w:r>
      <w:r w:rsidRPr="00AA0654">
        <w:rPr>
          <w:rFonts w:cs="B Lotus" w:hint="cs"/>
          <w:sz w:val="24"/>
          <w:szCs w:val="24"/>
          <w:rtl/>
        </w:rPr>
        <w:t xml:space="preserve"> پژوهش حاضر ضمن بررسی فرهنگ استراتژیک مصر،به بست آن در شاخ را آفریقا </w:t>
      </w:r>
      <w:r w:rsidR="00364A76" w:rsidRPr="00AA0654">
        <w:rPr>
          <w:rFonts w:cs="B Lotus" w:hint="cs"/>
          <w:sz w:val="24"/>
          <w:szCs w:val="24"/>
          <w:rtl/>
        </w:rPr>
        <w:t>می‌پردازد</w:t>
      </w:r>
      <w:r w:rsidRPr="00AA0654">
        <w:rPr>
          <w:rFonts w:cs="B Lotus" w:hint="cs"/>
          <w:sz w:val="24"/>
          <w:szCs w:val="24"/>
          <w:rtl/>
        </w:rPr>
        <w:t xml:space="preserve"> که نمونه داخلی و خارجی در این زمینه وجود ندارد.</w:t>
      </w:r>
    </w:p>
    <w:p w:rsidR="00026D7E" w:rsidRPr="00AA0654" w:rsidRDefault="00026D7E" w:rsidP="00162E30">
      <w:pPr>
        <w:bidi/>
        <w:spacing w:after="0"/>
        <w:jc w:val="both"/>
        <w:rPr>
          <w:rFonts w:cs="B Lotus"/>
          <w:b/>
          <w:bCs/>
          <w:sz w:val="24"/>
          <w:szCs w:val="24"/>
          <w:rtl/>
          <w:lang w:bidi="fa-IR"/>
        </w:rPr>
      </w:pPr>
      <w:r w:rsidRPr="00AA0654">
        <w:rPr>
          <w:rFonts w:cs="B Lotus" w:hint="cs"/>
          <w:b/>
          <w:bCs/>
          <w:sz w:val="24"/>
          <w:szCs w:val="24"/>
          <w:rtl/>
          <w:lang w:bidi="fa-IR"/>
        </w:rPr>
        <w:t>روش پژوهش</w:t>
      </w:r>
    </w:p>
    <w:p w:rsidR="00026D7E" w:rsidRPr="00AA0654" w:rsidRDefault="00162E30" w:rsidP="00162E30">
      <w:pPr>
        <w:bidi/>
        <w:spacing w:after="0"/>
        <w:jc w:val="both"/>
        <w:rPr>
          <w:rFonts w:cs="B Lotus"/>
          <w:sz w:val="24"/>
          <w:szCs w:val="24"/>
          <w:rtl/>
          <w:lang w:bidi="fa-IR"/>
        </w:rPr>
      </w:pPr>
      <w:r w:rsidRPr="00AA0654">
        <w:rPr>
          <w:rFonts w:cs="B Lotus"/>
          <w:sz w:val="24"/>
          <w:szCs w:val="24"/>
          <w:rtl/>
        </w:rPr>
        <w:t>روش تحقیق به نوع تحقیق، توصیفی-تحلیلی، بر اساس نوع هدف، توسعه - کاربردی، و از نظر روش‌شناسی تحقیق بر اساس نوع داده‌ها، کیفی است. روش گردآوری داده‌ها، کتابخانه‌ای، اینترنتی، اسنادی بوده است و روش تجزیه‌وتحلیل نیز تاویلی-تفهمی می‌باشد</w:t>
      </w:r>
      <w:r w:rsidRPr="00AA0654">
        <w:rPr>
          <w:rFonts w:cs="B Lotus"/>
          <w:sz w:val="24"/>
          <w:szCs w:val="24"/>
          <w:lang w:bidi="fa-IR"/>
        </w:rPr>
        <w:t>.</w:t>
      </w:r>
    </w:p>
    <w:p w:rsidR="004777CB" w:rsidRPr="00AA0654" w:rsidRDefault="00364A76" w:rsidP="00A30357">
      <w:pPr>
        <w:bidi/>
        <w:spacing w:after="0"/>
        <w:jc w:val="both"/>
        <w:rPr>
          <w:rFonts w:cs="B Lotus"/>
          <w:b/>
          <w:bCs/>
          <w:sz w:val="24"/>
          <w:szCs w:val="24"/>
          <w:lang w:val="en-GB"/>
        </w:rPr>
      </w:pPr>
      <w:r w:rsidRPr="00AA0654">
        <w:rPr>
          <w:rFonts w:cs="B Lotus" w:hint="cs"/>
          <w:b/>
          <w:bCs/>
          <w:sz w:val="24"/>
          <w:szCs w:val="24"/>
          <w:rtl/>
          <w:lang w:bidi="fa-IR"/>
        </w:rPr>
        <w:t>1-</w:t>
      </w:r>
      <w:r w:rsidR="00261AE2" w:rsidRPr="00AA0654">
        <w:rPr>
          <w:rFonts w:cs="B Lotus" w:hint="cs"/>
          <w:b/>
          <w:bCs/>
          <w:sz w:val="24"/>
          <w:szCs w:val="24"/>
          <w:rtl/>
          <w:lang w:bidi="fa-IR"/>
        </w:rPr>
        <w:t xml:space="preserve">چارچوب مفهومی: </w:t>
      </w:r>
      <w:r w:rsidR="004777CB" w:rsidRPr="00AA0654">
        <w:rPr>
          <w:rFonts w:cs="B Lotus" w:hint="cs"/>
          <w:b/>
          <w:bCs/>
          <w:sz w:val="24"/>
          <w:szCs w:val="24"/>
          <w:rtl/>
          <w:lang w:bidi="fa-IR"/>
        </w:rPr>
        <w:t>فرهنگ استراتژیک</w:t>
      </w:r>
    </w:p>
    <w:p w:rsidR="00C31D70" w:rsidRPr="00C31D70" w:rsidRDefault="004777CB" w:rsidP="00C31D70">
      <w:pPr>
        <w:bidi/>
        <w:spacing w:after="0"/>
        <w:jc w:val="both"/>
        <w:rPr>
          <w:rFonts w:cs="B Lotus"/>
        </w:rPr>
      </w:pPr>
      <w:r w:rsidRPr="00AA0654">
        <w:rPr>
          <w:rFonts w:cs="B Lotus" w:hint="cs"/>
          <w:sz w:val="24"/>
          <w:szCs w:val="24"/>
          <w:rtl/>
          <w:lang w:bidi="fa-IR"/>
        </w:rPr>
        <w:t>رهيافت فرهنگ استراتژيك از مفهوم گرايش فرهنگي براي تبيين ايـن</w:t>
      </w:r>
      <w:r w:rsidRPr="00AA0654">
        <w:rPr>
          <w:rFonts w:cs="B Lotus" w:hint="cs"/>
          <w:sz w:val="24"/>
          <w:szCs w:val="24"/>
        </w:rPr>
        <w:t xml:space="preserve"> </w:t>
      </w:r>
      <w:r w:rsidRPr="00AA0654">
        <w:rPr>
          <w:rFonts w:cs="B Lotus" w:hint="cs"/>
          <w:sz w:val="24"/>
          <w:szCs w:val="24"/>
          <w:rtl/>
          <w:lang w:bidi="fa-IR"/>
        </w:rPr>
        <w:t>نكته استفاده می‌کند كه دولت‌ها، اولویت‌های اسـتراتژيك متفـاوتي دارنـد و چنـين</w:t>
      </w:r>
      <w:r w:rsidRPr="00AA0654">
        <w:rPr>
          <w:rFonts w:cs="B Lotus" w:hint="cs"/>
          <w:sz w:val="24"/>
          <w:szCs w:val="24"/>
        </w:rPr>
        <w:t xml:space="preserve"> </w:t>
      </w:r>
      <w:r w:rsidRPr="00AA0654">
        <w:rPr>
          <w:rFonts w:cs="B Lotus" w:hint="cs"/>
          <w:sz w:val="24"/>
          <w:szCs w:val="24"/>
          <w:rtl/>
          <w:lang w:bidi="fa-IR"/>
        </w:rPr>
        <w:t xml:space="preserve">اولویت‌هایی نيز از تجارب آن‌ها، از زمان شکل‌گیری تاکنون، ريشه گرفته و تحت تأثير ميزانـي از ویژگی‌های فلسفي، سياسي، فرهنگي و شناختي دولت و نخبگانش است. </w:t>
      </w:r>
      <w:r w:rsidRPr="00AA0654">
        <w:rPr>
          <w:rFonts w:cs="B Lotus" w:hint="cs"/>
          <w:sz w:val="24"/>
          <w:szCs w:val="24"/>
          <w:rtl/>
        </w:rPr>
        <w:t xml:space="preserve">متغيرهاي غیر تاریخی يا «مادی» نظير تكنولوژي، نيروي انساني، حجم و نوع جنگ‌افزار، در مرتبه دوم اهميت قرار دارند </w:t>
      </w:r>
      <w:r w:rsidR="00C31D70" w:rsidRPr="00C31D70">
        <w:rPr>
          <w:rFonts w:asciiTheme="majorBidi" w:hAnsiTheme="majorBidi" w:cstheme="majorBidi"/>
        </w:rPr>
        <w:t>(</w:t>
      </w:r>
      <w:proofErr w:type="spellStart"/>
      <w:r w:rsidR="00C31D70" w:rsidRPr="00C31D70">
        <w:rPr>
          <w:rFonts w:asciiTheme="majorBidi" w:hAnsiTheme="majorBidi" w:cstheme="majorBidi"/>
        </w:rPr>
        <w:t>Khani</w:t>
      </w:r>
      <w:proofErr w:type="spellEnd"/>
      <w:r w:rsidR="00C31D70" w:rsidRPr="00C31D70">
        <w:rPr>
          <w:rFonts w:asciiTheme="majorBidi" w:hAnsiTheme="majorBidi" w:cstheme="majorBidi"/>
        </w:rPr>
        <w:t>, 2007, 40-42)</w:t>
      </w:r>
      <w:r w:rsidR="00C31D70">
        <w:rPr>
          <w:rFonts w:cs="B Lotus" w:hint="cs"/>
          <w:rtl/>
        </w:rPr>
        <w:t xml:space="preserve"> </w:t>
      </w:r>
      <w:r w:rsidRPr="00AA0654">
        <w:rPr>
          <w:rFonts w:cs="B Lotus" w:hint="cs"/>
          <w:sz w:val="24"/>
          <w:szCs w:val="24"/>
          <w:rtl/>
        </w:rPr>
        <w:t xml:space="preserve"> حجم عظیمی از تجارب تاریخی و اولویت‌های استراتژیک ریشه‌دار تاریخی، به پاسخ‌های محدود برای تغییرات حادث در محیط استراتژیک عینی تمایل دارد.</w:t>
      </w:r>
      <w:r w:rsidRPr="00AA0654">
        <w:rPr>
          <w:rFonts w:cs="B Lotus" w:hint="cs"/>
          <w:sz w:val="24"/>
          <w:szCs w:val="24"/>
          <w:rtl/>
          <w:lang w:bidi="fa-IR"/>
        </w:rPr>
        <w:t xml:space="preserve"> درعین‌حال فرهنگ استراتژیک به‌کندی و درزمانی تغییر می‌کند که تغییر در شرایط عینی رخ‌داده باشد </w:t>
      </w:r>
      <w:r w:rsidR="00C31D70" w:rsidRPr="00C31D70">
        <w:rPr>
          <w:rFonts w:asciiTheme="majorBidi" w:hAnsiTheme="majorBidi" w:cstheme="majorBidi"/>
          <w:lang w:bidi="fa-IR"/>
        </w:rPr>
        <w:t>(</w:t>
      </w:r>
      <w:proofErr w:type="spellStart"/>
      <w:r w:rsidR="00C31D70" w:rsidRPr="00C31D70">
        <w:rPr>
          <w:rFonts w:asciiTheme="majorBidi" w:hAnsiTheme="majorBidi" w:cstheme="majorBidi"/>
          <w:lang w:bidi="fa-IR"/>
        </w:rPr>
        <w:t>Khani</w:t>
      </w:r>
      <w:proofErr w:type="spellEnd"/>
      <w:r w:rsidR="00C31D70" w:rsidRPr="00C31D70">
        <w:rPr>
          <w:rFonts w:asciiTheme="majorBidi" w:hAnsiTheme="majorBidi" w:cstheme="majorBidi"/>
          <w:lang w:bidi="fa-IR"/>
        </w:rPr>
        <w:t>, 2010, 347)</w:t>
      </w:r>
    </w:p>
    <w:p w:rsidR="00C31D70" w:rsidRPr="00C31D70" w:rsidRDefault="004777CB" w:rsidP="00C31D70">
      <w:pPr>
        <w:bidi/>
        <w:spacing w:after="0"/>
        <w:jc w:val="both"/>
        <w:rPr>
          <w:rFonts w:cs="B Lotus"/>
        </w:rPr>
      </w:pPr>
      <w:r w:rsidRPr="00AA0654">
        <w:rPr>
          <w:rFonts w:cs="B Lotus" w:hint="cs"/>
          <w:sz w:val="24"/>
          <w:szCs w:val="24"/>
          <w:rtl/>
          <w:lang w:bidi="fa-IR"/>
        </w:rPr>
        <w:t xml:space="preserve"> </w:t>
      </w:r>
      <w:r w:rsidRPr="00AA0654">
        <w:rPr>
          <w:rFonts w:cs="B Lotus" w:hint="cs"/>
          <w:sz w:val="24"/>
          <w:szCs w:val="24"/>
          <w:rtl/>
        </w:rPr>
        <w:t>به‌طورکلی هیچ‌گونه اجماعی در مورد تعریف دقیق ویژگی‌های فرهنگ استراتژیک حاصل نشده است. «آلموند وربا» مفهوم فرهنگ سیاسی را به‌صورت مجموعه‌ای از عقاید ارزش‌های یک جامعه که به سیستم سیاسی مربوط می‌شود تعریف کردند.</w:t>
      </w:r>
      <w:r w:rsidR="005662BC">
        <w:rPr>
          <w:rFonts w:cs="B Lotus" w:hint="cs"/>
          <w:sz w:val="24"/>
          <w:szCs w:val="24"/>
          <w:rtl/>
        </w:rPr>
        <w:t xml:space="preserve"> </w:t>
      </w:r>
      <w:r w:rsidR="00C81004">
        <w:rPr>
          <w:rFonts w:cs="B Lotus" w:hint="cs"/>
          <w:sz w:val="24"/>
          <w:szCs w:val="24"/>
          <w:rtl/>
        </w:rPr>
        <w:t>جاکبسون در کتاب «قدرت استراتژیک: ایالات متحده و اتحاد جماهیر شوروی» این مفهوم را این گونه تعریف می کند:«</w:t>
      </w:r>
      <w:r w:rsidR="005662BC" w:rsidRPr="005662BC">
        <w:rPr>
          <w:rFonts w:cs="B Lotus"/>
          <w:sz w:val="24"/>
          <w:szCs w:val="24"/>
          <w:rtl/>
        </w:rPr>
        <w:t>مفهوم فرهنگ استراتژ</w:t>
      </w:r>
      <w:r w:rsidR="005662BC" w:rsidRPr="005662BC">
        <w:rPr>
          <w:rFonts w:cs="B Lotus" w:hint="cs"/>
          <w:sz w:val="24"/>
          <w:szCs w:val="24"/>
          <w:rtl/>
        </w:rPr>
        <w:t>ی</w:t>
      </w:r>
      <w:r w:rsidR="005662BC" w:rsidRPr="005662BC">
        <w:rPr>
          <w:rFonts w:cs="B Lotus" w:hint="eastAsia"/>
          <w:sz w:val="24"/>
          <w:szCs w:val="24"/>
          <w:rtl/>
        </w:rPr>
        <w:t>ک</w:t>
      </w:r>
      <w:r w:rsidR="005662BC" w:rsidRPr="005662BC">
        <w:rPr>
          <w:rFonts w:cs="B Lotus"/>
          <w:sz w:val="24"/>
          <w:szCs w:val="24"/>
          <w:rtl/>
        </w:rPr>
        <w:t xml:space="preserve"> به سنت‌ها، ارزش‌ها، نگرش‌ها، الگوها</w:t>
      </w:r>
      <w:r w:rsidR="005662BC" w:rsidRPr="005662BC">
        <w:rPr>
          <w:rFonts w:cs="B Lotus" w:hint="cs"/>
          <w:sz w:val="24"/>
          <w:szCs w:val="24"/>
          <w:rtl/>
        </w:rPr>
        <w:t>ی</w:t>
      </w:r>
      <w:r w:rsidR="005662BC" w:rsidRPr="005662BC">
        <w:rPr>
          <w:rFonts w:cs="B Lotus"/>
          <w:sz w:val="24"/>
          <w:szCs w:val="24"/>
          <w:rtl/>
        </w:rPr>
        <w:t xml:space="preserve"> رفتار، عادات، نمادها، دستاوردها و روش‌ها</w:t>
      </w:r>
      <w:r w:rsidR="005662BC" w:rsidRPr="005662BC">
        <w:rPr>
          <w:rFonts w:cs="B Lotus" w:hint="cs"/>
          <w:sz w:val="24"/>
          <w:szCs w:val="24"/>
          <w:rtl/>
        </w:rPr>
        <w:t>ی</w:t>
      </w:r>
      <w:r w:rsidR="005662BC" w:rsidRPr="005662BC">
        <w:rPr>
          <w:rFonts w:cs="B Lotus"/>
          <w:sz w:val="24"/>
          <w:szCs w:val="24"/>
          <w:rtl/>
        </w:rPr>
        <w:t xml:space="preserve"> خاص سازگار</w:t>
      </w:r>
      <w:r w:rsidR="005662BC" w:rsidRPr="005662BC">
        <w:rPr>
          <w:rFonts w:cs="B Lotus" w:hint="cs"/>
          <w:sz w:val="24"/>
          <w:szCs w:val="24"/>
          <w:rtl/>
        </w:rPr>
        <w:t>ی</w:t>
      </w:r>
      <w:r w:rsidR="005662BC" w:rsidRPr="005662BC">
        <w:rPr>
          <w:rFonts w:cs="B Lotus"/>
          <w:sz w:val="24"/>
          <w:szCs w:val="24"/>
          <w:rtl/>
        </w:rPr>
        <w:t xml:space="preserve"> با مح</w:t>
      </w:r>
      <w:r w:rsidR="005662BC" w:rsidRPr="005662BC">
        <w:rPr>
          <w:rFonts w:cs="B Lotus" w:hint="cs"/>
          <w:sz w:val="24"/>
          <w:szCs w:val="24"/>
          <w:rtl/>
        </w:rPr>
        <w:t>ی</w:t>
      </w:r>
      <w:r w:rsidR="005662BC" w:rsidRPr="005662BC">
        <w:rPr>
          <w:rFonts w:cs="B Lotus" w:hint="eastAsia"/>
          <w:sz w:val="24"/>
          <w:szCs w:val="24"/>
          <w:rtl/>
        </w:rPr>
        <w:t>ط</w:t>
      </w:r>
      <w:r w:rsidR="005662BC" w:rsidRPr="005662BC">
        <w:rPr>
          <w:rFonts w:cs="B Lotus"/>
          <w:sz w:val="24"/>
          <w:szCs w:val="24"/>
          <w:rtl/>
        </w:rPr>
        <w:t xml:space="preserve"> و حل مشکلات با توجه به تهد</w:t>
      </w:r>
      <w:r w:rsidR="005662BC" w:rsidRPr="005662BC">
        <w:rPr>
          <w:rFonts w:cs="B Lotus" w:hint="cs"/>
          <w:sz w:val="24"/>
          <w:szCs w:val="24"/>
          <w:rtl/>
        </w:rPr>
        <w:t>ی</w:t>
      </w:r>
      <w:r w:rsidR="005662BC" w:rsidRPr="005662BC">
        <w:rPr>
          <w:rFonts w:cs="B Lotus" w:hint="eastAsia"/>
          <w:sz w:val="24"/>
          <w:szCs w:val="24"/>
          <w:rtl/>
        </w:rPr>
        <w:t>د</w:t>
      </w:r>
      <w:r w:rsidR="005662BC" w:rsidRPr="005662BC">
        <w:rPr>
          <w:rFonts w:cs="B Lotus"/>
          <w:sz w:val="24"/>
          <w:szCs w:val="24"/>
          <w:rtl/>
        </w:rPr>
        <w:t xml:space="preserve"> </w:t>
      </w:r>
      <w:r w:rsidR="005662BC" w:rsidRPr="005662BC">
        <w:rPr>
          <w:rFonts w:cs="B Lotus" w:hint="cs"/>
          <w:sz w:val="24"/>
          <w:szCs w:val="24"/>
          <w:rtl/>
        </w:rPr>
        <w:t>ی</w:t>
      </w:r>
      <w:r w:rsidR="005662BC" w:rsidRPr="005662BC">
        <w:rPr>
          <w:rFonts w:cs="B Lotus" w:hint="eastAsia"/>
          <w:sz w:val="24"/>
          <w:szCs w:val="24"/>
          <w:rtl/>
        </w:rPr>
        <w:t>ا</w:t>
      </w:r>
      <w:r w:rsidR="005662BC" w:rsidRPr="005662BC">
        <w:rPr>
          <w:rFonts w:cs="B Lotus"/>
          <w:sz w:val="24"/>
          <w:szCs w:val="24"/>
          <w:rtl/>
        </w:rPr>
        <w:t xml:space="preserve"> استفاده از زور اشاره دارد</w:t>
      </w:r>
      <w:r w:rsidR="00C81004">
        <w:rPr>
          <w:rFonts w:cs="B Lotus" w:hint="cs"/>
          <w:sz w:val="24"/>
          <w:szCs w:val="24"/>
          <w:rtl/>
        </w:rPr>
        <w:t>»</w:t>
      </w:r>
      <w:r w:rsidR="00C81004">
        <w:rPr>
          <w:rFonts w:cs="B Lotus" w:hint="cs"/>
          <w:sz w:val="24"/>
          <w:szCs w:val="24"/>
          <w:rtl/>
          <w:lang w:bidi="fa-IR"/>
        </w:rPr>
        <w:t xml:space="preserve"> </w:t>
      </w:r>
      <w:r w:rsidR="005662BC" w:rsidRPr="00BA3335">
        <w:rPr>
          <w:rFonts w:asciiTheme="majorBidi" w:hAnsiTheme="majorBidi" w:cstheme="majorBidi"/>
          <w:sz w:val="24"/>
          <w:szCs w:val="24"/>
          <w:rtl/>
          <w:lang w:bidi="fa-IR"/>
        </w:rPr>
        <w:t>(</w:t>
      </w:r>
      <w:r w:rsidR="005662BC" w:rsidRPr="00BA3335">
        <w:rPr>
          <w:rFonts w:asciiTheme="majorBidi" w:hAnsiTheme="majorBidi" w:cstheme="majorBidi"/>
        </w:rPr>
        <w:t xml:space="preserve"> </w:t>
      </w:r>
      <w:r w:rsidR="005662BC" w:rsidRPr="00BA3335">
        <w:rPr>
          <w:rFonts w:asciiTheme="majorBidi" w:hAnsiTheme="majorBidi" w:cstheme="majorBidi"/>
          <w:sz w:val="24"/>
          <w:szCs w:val="24"/>
          <w:lang w:bidi="fa-IR"/>
        </w:rPr>
        <w:t>Jacobsen,1990:122-123</w:t>
      </w:r>
      <w:r w:rsidR="005662BC" w:rsidRPr="00BA3335">
        <w:rPr>
          <w:rFonts w:asciiTheme="majorBidi" w:hAnsiTheme="majorBidi" w:cstheme="majorBidi"/>
          <w:sz w:val="24"/>
          <w:szCs w:val="24"/>
          <w:rtl/>
          <w:lang w:bidi="fa-IR"/>
        </w:rPr>
        <w:t>)</w:t>
      </w:r>
      <w:r w:rsidR="00C81004">
        <w:rPr>
          <w:rFonts w:cs="B Lotus" w:hint="cs"/>
          <w:sz w:val="24"/>
          <w:szCs w:val="24"/>
          <w:rtl/>
          <w:lang w:bidi="fa-IR"/>
        </w:rPr>
        <w:t>.</w:t>
      </w:r>
      <w:r w:rsidR="002859EC">
        <w:rPr>
          <w:rFonts w:cs="B Lotus" w:hint="cs"/>
          <w:sz w:val="24"/>
          <w:szCs w:val="24"/>
          <w:rtl/>
          <w:lang w:bidi="fa-IR"/>
        </w:rPr>
        <w:t xml:space="preserve"> </w:t>
      </w:r>
      <w:r w:rsidR="00E4487F">
        <w:rPr>
          <w:rFonts w:cs="B Lotus" w:hint="cs"/>
          <w:sz w:val="24"/>
          <w:szCs w:val="24"/>
          <w:rtl/>
          <w:lang w:bidi="fa-IR"/>
        </w:rPr>
        <w:t>لارنس و کازنر فرهنگ استراتژیک را این گونه تعریف می کنند</w:t>
      </w:r>
      <w:r w:rsidR="002859EC">
        <w:rPr>
          <w:rFonts w:cs="B Lotus" w:hint="cs"/>
          <w:sz w:val="24"/>
          <w:szCs w:val="24"/>
          <w:rtl/>
          <w:lang w:bidi="fa-IR"/>
        </w:rPr>
        <w:t>:«فرهنگ</w:t>
      </w:r>
      <w:r w:rsidR="00E4487F" w:rsidRPr="00E4487F">
        <w:rPr>
          <w:rFonts w:cs="B Lotus"/>
          <w:sz w:val="24"/>
          <w:szCs w:val="24"/>
          <w:rtl/>
        </w:rPr>
        <w:t xml:space="preserve"> استراتژیک یک بازیگر از باورها، تجربیات، مفروضات، نگرش‌ها و</w:t>
      </w:r>
      <w:r w:rsidR="00E4487F" w:rsidRPr="00E4487F">
        <w:rPr>
          <w:rFonts w:cs="B Lotus"/>
          <w:sz w:val="24"/>
          <w:szCs w:val="24"/>
          <w:lang w:bidi="fa-IR"/>
        </w:rPr>
        <w:br/>
      </w:r>
      <w:r w:rsidR="00E4487F" w:rsidRPr="00E4487F">
        <w:rPr>
          <w:rFonts w:cs="B Lotus"/>
          <w:sz w:val="24"/>
          <w:szCs w:val="24"/>
          <w:rtl/>
        </w:rPr>
        <w:t>رفتارهای الگو تشکیل شده است که ادراکات و ترجیحات مربوط به علایق، اهداف و فعالیت‌های مرتبط با امنیت را شکل می‌دهد</w:t>
      </w:r>
      <w:r w:rsidR="002859EC" w:rsidRPr="00BA3335">
        <w:rPr>
          <w:rFonts w:asciiTheme="majorBidi" w:hAnsiTheme="majorBidi" w:cstheme="majorBidi"/>
          <w:sz w:val="24"/>
          <w:szCs w:val="24"/>
          <w:rtl/>
        </w:rPr>
        <w:t>(</w:t>
      </w:r>
      <w:proofErr w:type="spellStart"/>
      <w:r w:rsidR="00BA3335" w:rsidRPr="00BA3335">
        <w:rPr>
          <w:rFonts w:asciiTheme="majorBidi" w:hAnsiTheme="majorBidi" w:cstheme="majorBidi"/>
          <w:sz w:val="24"/>
          <w:szCs w:val="24"/>
        </w:rPr>
        <w:t>Kuznar</w:t>
      </w:r>
      <w:proofErr w:type="spellEnd"/>
      <w:r w:rsidR="00BA3335" w:rsidRPr="00BA3335">
        <w:rPr>
          <w:rFonts w:asciiTheme="majorBidi" w:hAnsiTheme="majorBidi" w:cstheme="majorBidi"/>
          <w:sz w:val="24"/>
          <w:szCs w:val="24"/>
        </w:rPr>
        <w:t>&amp;</w:t>
      </w:r>
      <w:r w:rsidR="00BA3335" w:rsidRPr="00BA3335">
        <w:rPr>
          <w:rFonts w:asciiTheme="majorBidi" w:hAnsiTheme="majorBidi" w:cstheme="majorBidi"/>
        </w:rPr>
        <w:t xml:space="preserve"> </w:t>
      </w:r>
      <w:r w:rsidR="00BA3335" w:rsidRPr="00BA3335">
        <w:rPr>
          <w:rFonts w:asciiTheme="majorBidi" w:hAnsiTheme="majorBidi" w:cstheme="majorBidi"/>
          <w:sz w:val="24"/>
          <w:szCs w:val="24"/>
        </w:rPr>
        <w:t>Heath,2023</w:t>
      </w:r>
      <w:r w:rsidR="00BA3335" w:rsidRPr="00BA3335">
        <w:rPr>
          <w:rFonts w:asciiTheme="majorBidi" w:hAnsiTheme="majorBidi" w:cstheme="majorBidi"/>
          <w:sz w:val="24"/>
          <w:szCs w:val="24"/>
          <w:rtl/>
          <w:lang w:bidi="fa-IR"/>
        </w:rPr>
        <w:t>)</w:t>
      </w:r>
      <w:r w:rsidR="00BA3335">
        <w:rPr>
          <w:rFonts w:cs="B Lotus" w:hint="cs"/>
          <w:sz w:val="24"/>
          <w:szCs w:val="24"/>
          <w:rtl/>
          <w:lang w:bidi="fa-IR"/>
        </w:rPr>
        <w:t xml:space="preserve">. </w:t>
      </w:r>
      <w:r w:rsidRPr="00AA0654">
        <w:rPr>
          <w:rFonts w:cs="B Lotus" w:hint="cs"/>
          <w:sz w:val="24"/>
          <w:szCs w:val="24"/>
          <w:rtl/>
        </w:rPr>
        <w:t>فرهنگ استراتژیک برای اولین بار در سال 1</w:t>
      </w:r>
      <w:r w:rsidRPr="00AA0654">
        <w:rPr>
          <w:rFonts w:cs="B Lotus" w:hint="cs"/>
          <w:sz w:val="24"/>
          <w:szCs w:val="24"/>
          <w:rtl/>
          <w:lang w:bidi="fa-IR"/>
        </w:rPr>
        <w:t>۹</w:t>
      </w:r>
      <w:r w:rsidRPr="00AA0654">
        <w:rPr>
          <w:rFonts w:cs="B Lotus" w:hint="cs"/>
          <w:sz w:val="24"/>
          <w:szCs w:val="24"/>
          <w:rtl/>
        </w:rPr>
        <w:t>77 در چارچوب نوشتاری از سوی «جک اسنایدر» بر محور معرفی استراتژی هسته‌ای نوآورانه‌ی شوروی مطرح گردید. اسنایدر بحث فرهنگ سیاسی و فرهنگ استراتژیک را به حوزه مطالعات امنیتی مدرن آورد.</w:t>
      </w:r>
      <w:r w:rsidR="005662BC">
        <w:rPr>
          <w:rFonts w:cs="B Lotus" w:hint="cs"/>
          <w:sz w:val="24"/>
          <w:szCs w:val="24"/>
          <w:rtl/>
        </w:rPr>
        <w:t xml:space="preserve"> </w:t>
      </w:r>
      <w:r w:rsidRPr="00AA0654">
        <w:rPr>
          <w:rFonts w:cs="B Lotus" w:hint="cs"/>
          <w:sz w:val="24"/>
          <w:szCs w:val="24"/>
          <w:rtl/>
        </w:rPr>
        <w:t xml:space="preserve"> درواقع موضوع اصلی فرهنگ استراتژیک ترفیع عوامل فرهنگی مؤثر در انتخاب استراتژی‌ها و بررسی چگونگی استفاده از زور است. عقاید، احساسات، ترس ها، اهداف و آرزوها جنبه غیرقابل مشاهده‌ی هر فرهنگ استراتژیک‌اند که هسته مرکزی ارزش‌های اصلی آن را شکل می‌دهند </w:t>
      </w:r>
      <w:r w:rsidR="00C31D70" w:rsidRPr="00C31D70">
        <w:rPr>
          <w:rFonts w:asciiTheme="majorBidi" w:hAnsiTheme="majorBidi" w:cstheme="majorBidi"/>
        </w:rPr>
        <w:t>(</w:t>
      </w:r>
      <w:proofErr w:type="spellStart"/>
      <w:r w:rsidR="00C31D70" w:rsidRPr="00C31D70">
        <w:rPr>
          <w:rFonts w:asciiTheme="majorBidi" w:hAnsiTheme="majorBidi" w:cstheme="majorBidi"/>
        </w:rPr>
        <w:t>Khani</w:t>
      </w:r>
      <w:proofErr w:type="spellEnd"/>
      <w:r w:rsidR="00C31D70" w:rsidRPr="00C31D70">
        <w:rPr>
          <w:rFonts w:asciiTheme="majorBidi" w:hAnsiTheme="majorBidi" w:cstheme="majorBidi"/>
        </w:rPr>
        <w:t>, 2010, 347)</w:t>
      </w:r>
    </w:p>
    <w:p w:rsidR="004777CB" w:rsidRPr="00AA0654" w:rsidRDefault="004777CB" w:rsidP="00C31D70">
      <w:pPr>
        <w:bidi/>
        <w:spacing w:after="0"/>
        <w:jc w:val="both"/>
        <w:rPr>
          <w:rFonts w:cs="B Lotus"/>
          <w:sz w:val="24"/>
          <w:szCs w:val="24"/>
          <w:rtl/>
        </w:rPr>
      </w:pPr>
    </w:p>
    <w:p w:rsidR="00261AE2" w:rsidRPr="00AA0654" w:rsidRDefault="004777CB" w:rsidP="00E903D4">
      <w:pPr>
        <w:bidi/>
        <w:spacing w:after="0"/>
        <w:jc w:val="both"/>
        <w:rPr>
          <w:rFonts w:cs="B Lotus"/>
          <w:sz w:val="24"/>
          <w:szCs w:val="24"/>
          <w:rtl/>
          <w:lang w:bidi="fa-IR"/>
        </w:rPr>
      </w:pPr>
      <w:r w:rsidRPr="00AA0654">
        <w:rPr>
          <w:rFonts w:cs="B Lotus" w:hint="cs"/>
          <w:sz w:val="24"/>
          <w:szCs w:val="24"/>
          <w:rtl/>
        </w:rPr>
        <w:lastRenderedPageBreak/>
        <w:t>این امر کاملاً برای مصر مصداق پیدا می‌کند؛ مجموعه عوامل و متغیرهایی همچون تاریخ، موقعیت ژئوپلیتیکی، هویت، عقاید، فرهنگ غنی و تهدیدات استراتژیک مجموعه متغیرهایی هستند که فرهنگ استراتژیک مصر را تشکیل می‌دهند. موقعیت استراتژیک مصر که در تقاطع آفریقا و خاورمیانه قرار دارد، بااهمیت کانال سوئز، یک مسیر دریایی حیاتی که آمریکای شمالی و اروپا را به اقیانوس هند متصل می‌کند، برجسته می‌شود. این کانال به‌عنوان یکی از شلوغ‌ترین خطوط کشتیرانی در سطح جهان است که بر نقش محوری مصر</w:t>
      </w:r>
      <w:r w:rsidR="00E903D4" w:rsidRPr="00AA0654">
        <w:rPr>
          <w:rFonts w:cs="B Lotus" w:hint="cs"/>
          <w:sz w:val="24"/>
          <w:szCs w:val="24"/>
          <w:rtl/>
        </w:rPr>
        <w:t xml:space="preserve"> در تجارت بین‌المللی تأکید دارد</w:t>
      </w:r>
      <w:r w:rsidR="00E903D4" w:rsidRPr="00AA0654">
        <w:rPr>
          <w:rFonts w:asciiTheme="majorBidi" w:hAnsiTheme="majorBidi" w:cstheme="majorBidi"/>
          <w:sz w:val="24"/>
          <w:szCs w:val="24"/>
        </w:rPr>
        <w:t>)</w:t>
      </w:r>
      <w:r w:rsidRPr="00AA0654">
        <w:rPr>
          <w:rFonts w:asciiTheme="majorBidi" w:hAnsiTheme="majorBidi" w:cstheme="majorBidi"/>
          <w:sz w:val="24"/>
          <w:szCs w:val="24"/>
        </w:rPr>
        <w:t xml:space="preserve"> </w:t>
      </w:r>
      <w:r w:rsidR="00E903D4" w:rsidRPr="00AA0654">
        <w:rPr>
          <w:rFonts w:asciiTheme="majorBidi" w:hAnsiTheme="majorBidi" w:cstheme="majorBidi"/>
          <w:sz w:val="24"/>
          <w:szCs w:val="24"/>
          <w:rtl/>
          <w:lang w:bidi="fa-IR"/>
        </w:rPr>
        <w:t xml:space="preserve"> </w:t>
      </w:r>
      <w:r w:rsidR="00E903D4" w:rsidRPr="00AA0654">
        <w:rPr>
          <w:rFonts w:asciiTheme="majorBidi" w:hAnsiTheme="majorBidi" w:cstheme="majorBidi"/>
          <w:sz w:val="24"/>
          <w:szCs w:val="24"/>
          <w:lang w:bidi="fa-IR"/>
        </w:rPr>
        <w:t>(Racha</w:t>
      </w:r>
      <w:r w:rsidR="00E903D4" w:rsidRPr="00AA0654">
        <w:rPr>
          <w:rFonts w:asciiTheme="majorBidi" w:hAnsiTheme="majorBidi" w:cstheme="majorBidi"/>
          <w:sz w:val="24"/>
          <w:szCs w:val="24"/>
        </w:rPr>
        <w:t>,2024</w:t>
      </w:r>
      <w:r w:rsidR="00E903D4" w:rsidRPr="00AA0654">
        <w:rPr>
          <w:rFonts w:asciiTheme="majorBidi" w:hAnsiTheme="majorBidi" w:cstheme="majorBidi" w:hint="cs"/>
          <w:sz w:val="24"/>
          <w:szCs w:val="24"/>
          <w:rtl/>
        </w:rPr>
        <w:t>.</w:t>
      </w:r>
      <w:r w:rsidR="00E903D4" w:rsidRPr="00AA0654">
        <w:rPr>
          <w:rFonts w:cs="B Lotus" w:hint="cs"/>
          <w:sz w:val="24"/>
          <w:szCs w:val="24"/>
          <w:rtl/>
        </w:rPr>
        <w:t xml:space="preserve"> </w:t>
      </w:r>
      <w:r w:rsidRPr="00AA0654">
        <w:rPr>
          <w:rFonts w:cs="B Lotus" w:hint="cs"/>
          <w:sz w:val="24"/>
          <w:szCs w:val="24"/>
          <w:rtl/>
        </w:rPr>
        <w:t>علاوه بر این، مصر به دلیل میراث فرهنگی غنی خود مشهور است و دارای هفت</w:t>
      </w:r>
      <w:r w:rsidRPr="00AA0654">
        <w:rPr>
          <w:rFonts w:ascii="Cambria" w:hAnsi="Cambria" w:cs="Cambria" w:hint="cs"/>
          <w:sz w:val="24"/>
          <w:szCs w:val="24"/>
          <w:rtl/>
        </w:rPr>
        <w:t> </w:t>
      </w:r>
      <w:r w:rsidRPr="00AA0654">
        <w:rPr>
          <w:rFonts w:cs="B Lotus" w:hint="cs"/>
          <w:sz w:val="24"/>
          <w:szCs w:val="24"/>
          <w:rtl/>
        </w:rPr>
        <w:t>سایت</w:t>
      </w:r>
      <w:r w:rsidRPr="00AA0654">
        <w:rPr>
          <w:rFonts w:ascii="Cambria" w:hAnsi="Cambria" w:cs="Cambria" w:hint="cs"/>
          <w:sz w:val="24"/>
          <w:szCs w:val="24"/>
          <w:rtl/>
        </w:rPr>
        <w:t> </w:t>
      </w:r>
      <w:r w:rsidRPr="00AA0654">
        <w:rPr>
          <w:rFonts w:cs="B Lotus" w:hint="cs"/>
          <w:sz w:val="24"/>
          <w:szCs w:val="24"/>
          <w:rtl/>
        </w:rPr>
        <w:t>میراث جهانی یونسکو</w:t>
      </w:r>
      <w:r w:rsidRPr="00AA0654">
        <w:rPr>
          <w:rFonts w:cs="B Lotus"/>
          <w:sz w:val="24"/>
          <w:szCs w:val="24"/>
        </w:rPr>
        <w:t> </w:t>
      </w:r>
      <w:r w:rsidRPr="00AA0654">
        <w:rPr>
          <w:rFonts w:cs="B Lotus" w:hint="cs"/>
          <w:sz w:val="24"/>
          <w:szCs w:val="24"/>
          <w:rtl/>
        </w:rPr>
        <w:t>است. این گنجینه‌ها شامل هرم بزرگ جیزه، یکی از</w:t>
      </w:r>
      <w:r w:rsidRPr="00AA0654">
        <w:rPr>
          <w:rFonts w:ascii="Cambria" w:hAnsi="Cambria" w:cs="Cambria" w:hint="cs"/>
          <w:sz w:val="24"/>
          <w:szCs w:val="24"/>
          <w:rtl/>
        </w:rPr>
        <w:t> </w:t>
      </w:r>
      <w:r w:rsidRPr="00AA0654">
        <w:rPr>
          <w:rFonts w:cs="B Lotus" w:hint="cs"/>
          <w:sz w:val="24"/>
          <w:szCs w:val="24"/>
          <w:rtl/>
        </w:rPr>
        <w:t>عجایب هفتگانه</w:t>
      </w:r>
      <w:r w:rsidRPr="00AA0654">
        <w:rPr>
          <w:rFonts w:cs="B Lotus"/>
          <w:sz w:val="24"/>
          <w:szCs w:val="24"/>
        </w:rPr>
        <w:t> </w:t>
      </w:r>
      <w:r w:rsidRPr="00AA0654">
        <w:rPr>
          <w:rFonts w:cs="B Lotus" w:hint="cs"/>
          <w:sz w:val="24"/>
          <w:szCs w:val="24"/>
          <w:rtl/>
        </w:rPr>
        <w:t>جهان باستان است</w:t>
      </w:r>
      <w:r w:rsidR="00E903D4" w:rsidRPr="00AA0654">
        <w:rPr>
          <w:rFonts w:asciiTheme="majorBidi" w:hAnsiTheme="majorBidi" w:cstheme="majorBidi"/>
          <w:sz w:val="24"/>
          <w:szCs w:val="24"/>
        </w:rPr>
        <w:t xml:space="preserve">) </w:t>
      </w:r>
      <w:r w:rsidRPr="00AA0654">
        <w:rPr>
          <w:rFonts w:asciiTheme="majorBidi" w:hAnsiTheme="majorBidi" w:cstheme="majorBidi"/>
          <w:sz w:val="24"/>
          <w:szCs w:val="24"/>
          <w:rtl/>
          <w:lang w:bidi="fa-IR"/>
        </w:rPr>
        <w:t xml:space="preserve"> </w:t>
      </w:r>
      <w:r w:rsidR="004F7A49" w:rsidRPr="00AA0654">
        <w:rPr>
          <w:rFonts w:asciiTheme="majorBidi" w:hAnsiTheme="majorBidi" w:cstheme="majorBidi"/>
          <w:sz w:val="24"/>
          <w:szCs w:val="24"/>
          <w:lang w:bidi="fa-IR"/>
        </w:rPr>
        <w:t xml:space="preserve"> (</w:t>
      </w:r>
      <w:r w:rsidR="00E903D4" w:rsidRPr="00AA0654">
        <w:rPr>
          <w:rFonts w:asciiTheme="majorBidi" w:hAnsiTheme="majorBidi" w:cstheme="majorBidi"/>
          <w:sz w:val="24"/>
          <w:szCs w:val="24"/>
          <w:lang w:bidi="fa-IR"/>
        </w:rPr>
        <w:t>James,2021</w:t>
      </w:r>
      <w:r w:rsidRPr="00AA0654">
        <w:rPr>
          <w:rFonts w:cs="B Lotus" w:hint="cs"/>
          <w:sz w:val="24"/>
          <w:szCs w:val="24"/>
          <w:rtl/>
          <w:lang w:bidi="fa-IR"/>
        </w:rPr>
        <w:t xml:space="preserve">از یک‌سو ورود اسلام به مصر به همراه تمدن کهن باعث شده است که ترکیبی از هویت مصری- اسلامی در این کشور ایجاد شود و از سویی دیگر حضور چندین دهه امپراتوری عثمانی، </w:t>
      </w:r>
      <w:r w:rsidR="00A34395" w:rsidRPr="00AA0654">
        <w:rPr>
          <w:rFonts w:cs="B Lotus" w:hint="cs"/>
          <w:sz w:val="24"/>
          <w:szCs w:val="24"/>
          <w:rtl/>
          <w:lang w:bidi="fa-IR"/>
        </w:rPr>
        <w:t>تجربیات</w:t>
      </w:r>
      <w:r w:rsidR="002F5BFC" w:rsidRPr="00AA0654">
        <w:rPr>
          <w:rFonts w:cs="B Lotus" w:hint="cs"/>
          <w:sz w:val="24"/>
          <w:szCs w:val="24"/>
          <w:rtl/>
          <w:lang w:bidi="fa-IR"/>
        </w:rPr>
        <w:t xml:space="preserve"> جنگی و نظامی  و نقش میانجیگری در بحران منطقه به </w:t>
      </w:r>
      <w:r w:rsidR="00A34395" w:rsidRPr="00AA0654">
        <w:rPr>
          <w:rFonts w:cs="B Lotus" w:hint="cs"/>
          <w:sz w:val="24"/>
          <w:szCs w:val="24"/>
          <w:rtl/>
          <w:lang w:bidi="fa-IR"/>
        </w:rPr>
        <w:t>عامل‌های</w:t>
      </w:r>
      <w:r w:rsidRPr="00AA0654">
        <w:rPr>
          <w:rFonts w:cs="B Lotus" w:hint="cs"/>
          <w:sz w:val="24"/>
          <w:szCs w:val="24"/>
          <w:rtl/>
          <w:lang w:bidi="fa-IR"/>
        </w:rPr>
        <w:t xml:space="preserve"> مهم در سیاست خارجی مصر و فرهنگ استراتژیک </w:t>
      </w:r>
      <w:r w:rsidR="00364A76" w:rsidRPr="00AA0654">
        <w:rPr>
          <w:rFonts w:cs="B Lotus" w:hint="cs"/>
          <w:sz w:val="24"/>
          <w:szCs w:val="24"/>
          <w:rtl/>
          <w:lang w:bidi="fa-IR"/>
        </w:rPr>
        <w:t>تبدیل‌شده</w:t>
      </w:r>
      <w:r w:rsidR="002F5BFC" w:rsidRPr="00AA0654">
        <w:rPr>
          <w:rFonts w:cs="B Lotus" w:hint="cs"/>
          <w:sz w:val="24"/>
          <w:szCs w:val="24"/>
          <w:rtl/>
          <w:lang w:bidi="fa-IR"/>
        </w:rPr>
        <w:t xml:space="preserve"> است</w:t>
      </w:r>
      <w:r w:rsidRPr="00AA0654">
        <w:rPr>
          <w:rFonts w:cs="B Lotus" w:hint="cs"/>
          <w:sz w:val="24"/>
          <w:szCs w:val="24"/>
          <w:rtl/>
          <w:lang w:bidi="fa-IR"/>
        </w:rPr>
        <w:t>. بنابراین عوامل سازنده فرهنگ استراتژیک مصر را می‌توان در نمودار ذیل خلاصه کرد:</w:t>
      </w:r>
    </w:p>
    <w:p w:rsidR="004777CB" w:rsidRPr="00AA0654" w:rsidRDefault="00261AE2" w:rsidP="00261AE2">
      <w:pPr>
        <w:bidi/>
        <w:jc w:val="center"/>
        <w:rPr>
          <w:rFonts w:cs="B Lotus"/>
          <w:sz w:val="24"/>
          <w:szCs w:val="24"/>
          <w:rtl/>
          <w:lang w:bidi="fa-IR"/>
        </w:rPr>
      </w:pPr>
      <w:r w:rsidRPr="00AA0654">
        <w:rPr>
          <w:rFonts w:cs="B Lotus"/>
          <w:sz w:val="24"/>
          <w:szCs w:val="24"/>
        </w:rPr>
        <w:t xml:space="preserve"> </w:t>
      </w:r>
      <w:r w:rsidRPr="00AA0654">
        <w:rPr>
          <w:rFonts w:cs="B Lotus"/>
          <w:noProof/>
          <w:sz w:val="24"/>
          <w:szCs w:val="24"/>
        </w:rPr>
        <w:drawing>
          <wp:inline distT="0" distB="0" distL="0" distR="0" wp14:anchorId="237FF8CE" wp14:editId="7F78CAFA">
            <wp:extent cx="4886325" cy="2762250"/>
            <wp:effectExtent l="0" t="0" r="9525"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777CB" w:rsidRPr="00AA0654" w:rsidRDefault="00261AE2" w:rsidP="004777CB">
      <w:pPr>
        <w:bidi/>
        <w:jc w:val="both"/>
        <w:rPr>
          <w:rFonts w:cs="B Lotus"/>
          <w:sz w:val="24"/>
          <w:szCs w:val="24"/>
          <w:rtl/>
          <w:lang w:bidi="fa-IR"/>
        </w:rPr>
      </w:pPr>
      <w:r w:rsidRPr="00AA0654">
        <w:rPr>
          <w:rFonts w:cs="B Lotus" w:hint="cs"/>
          <w:sz w:val="24"/>
          <w:szCs w:val="24"/>
          <w:rtl/>
          <w:lang w:bidi="fa-IR"/>
        </w:rPr>
        <w:t xml:space="preserve">                                               </w:t>
      </w:r>
      <w:r w:rsidR="004777CB" w:rsidRPr="00AA0654">
        <w:rPr>
          <w:rFonts w:cs="B Lotus" w:hint="cs"/>
          <w:sz w:val="24"/>
          <w:szCs w:val="24"/>
          <w:rtl/>
          <w:lang w:bidi="fa-IR"/>
        </w:rPr>
        <w:t>نمودار 1- عوامل سازنده فرهنگ استراتژیک مصر</w:t>
      </w:r>
    </w:p>
    <w:p w:rsidR="00364A76" w:rsidRPr="00AA0654" w:rsidRDefault="00364A76" w:rsidP="00364A76">
      <w:pPr>
        <w:bidi/>
        <w:jc w:val="both"/>
        <w:rPr>
          <w:rFonts w:cs="B Lotus"/>
          <w:b/>
          <w:bCs/>
          <w:sz w:val="24"/>
          <w:szCs w:val="24"/>
          <w:lang w:val="en-GB" w:bidi="fa-IR"/>
        </w:rPr>
      </w:pPr>
      <w:r w:rsidRPr="00AA0654">
        <w:rPr>
          <w:rFonts w:cs="B Lotus" w:hint="cs"/>
          <w:sz w:val="24"/>
          <w:szCs w:val="24"/>
          <w:rtl/>
          <w:lang w:bidi="fa-IR"/>
        </w:rPr>
        <w:t>2-</w:t>
      </w:r>
      <w:r w:rsidRPr="00AA0654">
        <w:rPr>
          <w:rFonts w:cs="B Lotus" w:hint="cs"/>
          <w:b/>
          <w:bCs/>
          <w:sz w:val="24"/>
          <w:szCs w:val="24"/>
          <w:rtl/>
        </w:rPr>
        <w:t xml:space="preserve"> موقعیت ژئوپلیتیکی مصر</w:t>
      </w:r>
    </w:p>
    <w:p w:rsidR="00364A76" w:rsidRPr="00AA0654" w:rsidRDefault="00364A76" w:rsidP="00364A76">
      <w:pPr>
        <w:bidi/>
        <w:jc w:val="both"/>
        <w:rPr>
          <w:rFonts w:cs="B Lotus"/>
          <w:sz w:val="24"/>
          <w:szCs w:val="24"/>
          <w:rtl/>
          <w:lang w:bidi="fa-IR"/>
        </w:rPr>
      </w:pPr>
      <w:r w:rsidRPr="00AA0654">
        <w:rPr>
          <w:rFonts w:cs="B Lotus" w:hint="cs"/>
          <w:sz w:val="24"/>
          <w:szCs w:val="24"/>
          <w:rtl/>
        </w:rPr>
        <w:t>آسیا، آفریقا، مدیترانه، دریای سرخ، خاورمیانه و حوضه نیل همگی مناطق جغرافیایی مهمی هستند که مصر یا بخشی از آن است یا در حاشیه آن قرار دارد</w:t>
      </w:r>
      <w:r w:rsidRPr="00AA0654">
        <w:rPr>
          <w:rFonts w:cs="B Lotus"/>
          <w:sz w:val="24"/>
          <w:szCs w:val="24"/>
          <w:lang w:val="en-GB" w:bidi="fa-IR"/>
        </w:rPr>
        <w:t>.</w:t>
      </w:r>
      <w:r w:rsidRPr="00AA0654">
        <w:rPr>
          <w:rFonts w:cs="B Lotus" w:hint="cs"/>
          <w:sz w:val="24"/>
          <w:szCs w:val="24"/>
          <w:rtl/>
        </w:rPr>
        <w:t xml:space="preserve"> این موقعیت جغرافیایی، مصر را به چهارراه بین دو قاره و چندین منطقه ژئوپلیتیکی تبدیل می‌کند. به لحاظ همسایگی با دریاها، این کشور توسط دریای مدیترانه و دریای سرخ احاطه‌شده است و مدیریت کانال سوئز را تماماً در اختیار دارد. کانال سوئز ارتباط دو دریای سرخ و مدیترانه را به هم پیوند می‌دهد و همچنین مسیری است که به اقیانوس‌های هند و اطلس می‌پیوندد. رود بزرگ نیل نیز از وسط مصر عبور می‌کند، پیوندها و روابط ایجاد می‌کند و از برخورد تمدن‌ها با اطمینان سخن می‌گوید</w:t>
      </w:r>
      <w:r w:rsidRPr="00AA0654">
        <w:rPr>
          <w:rFonts w:cs="B Lotus"/>
          <w:sz w:val="24"/>
          <w:szCs w:val="24"/>
          <w:lang w:bidi="fa-IR"/>
        </w:rPr>
        <w:t xml:space="preserve"> </w:t>
      </w:r>
      <w:r w:rsidRPr="00F50EE8">
        <w:rPr>
          <w:rFonts w:asciiTheme="majorBidi" w:hAnsiTheme="majorBidi" w:cstheme="majorBidi"/>
          <w:sz w:val="24"/>
          <w:szCs w:val="24"/>
          <w:lang w:bidi="fa-IR"/>
        </w:rPr>
        <w:t>Bassou,2016)</w:t>
      </w:r>
      <w:r w:rsidRPr="00F50EE8">
        <w:rPr>
          <w:rFonts w:asciiTheme="majorBidi" w:hAnsiTheme="majorBidi" w:cstheme="majorBidi"/>
          <w:sz w:val="24"/>
          <w:szCs w:val="24"/>
          <w:rtl/>
          <w:lang w:bidi="fa-IR"/>
        </w:rPr>
        <w:t xml:space="preserve"> </w:t>
      </w:r>
      <w:r w:rsidRPr="00F50EE8">
        <w:rPr>
          <w:rFonts w:asciiTheme="majorBidi" w:hAnsiTheme="majorBidi" w:cstheme="majorBidi"/>
          <w:sz w:val="24"/>
          <w:szCs w:val="24"/>
          <w:lang w:bidi="fa-IR"/>
        </w:rPr>
        <w:t>(</w:t>
      </w:r>
      <w:r w:rsidRPr="00AA0654">
        <w:rPr>
          <w:rFonts w:cs="B Lotus" w:hint="cs"/>
          <w:sz w:val="24"/>
          <w:szCs w:val="24"/>
          <w:rtl/>
          <w:lang w:bidi="fa-IR"/>
        </w:rPr>
        <w:t xml:space="preserve"> مرزهای این کشور در طول تاریخ به‌سختی تغییر کرده است؛ به‌طوری‌که از سلسله‌های فراعنه تا امروز، </w:t>
      </w:r>
      <w:r w:rsidRPr="00AA0654">
        <w:rPr>
          <w:rFonts w:cs="B Lotus" w:hint="cs"/>
          <w:sz w:val="24"/>
          <w:szCs w:val="24"/>
          <w:rtl/>
          <w:lang w:bidi="fa-IR"/>
        </w:rPr>
        <w:lastRenderedPageBreak/>
        <w:t>مصر اساساً در همان مرزها تعریف‌شده است. مصر گاهی مستقلاً به‌عنوان یک دولت و گاهی به‌عنوان تابع یک قدرت خارجی، حضور و بروز داشته و تغییری در کم و کیف آن رخ نداده است</w:t>
      </w:r>
      <w:r w:rsidRPr="00AA0654">
        <w:rPr>
          <w:rFonts w:cs="B Lotus"/>
          <w:sz w:val="24"/>
          <w:szCs w:val="24"/>
          <w:lang w:bidi="fa-IR"/>
        </w:rPr>
        <w:t>)</w:t>
      </w:r>
      <w:r w:rsidRPr="00F873DD">
        <w:rPr>
          <w:rFonts w:asciiTheme="majorBidi" w:hAnsiTheme="majorBidi" w:cstheme="majorBidi"/>
          <w:sz w:val="24"/>
          <w:szCs w:val="24"/>
          <w:rtl/>
          <w:lang w:bidi="fa-IR"/>
        </w:rPr>
        <w:t xml:space="preserve"> </w:t>
      </w:r>
      <w:r w:rsidRPr="00F873DD">
        <w:rPr>
          <w:rFonts w:asciiTheme="majorBidi" w:hAnsiTheme="majorBidi" w:cstheme="majorBidi"/>
          <w:sz w:val="24"/>
          <w:szCs w:val="24"/>
          <w:lang w:bidi="fa-IR"/>
        </w:rPr>
        <w:t>(Blanc,2010</w:t>
      </w:r>
      <w:r w:rsidRPr="00AA0654">
        <w:rPr>
          <w:rFonts w:cs="B Lotus" w:hint="cs"/>
          <w:sz w:val="24"/>
          <w:szCs w:val="24"/>
          <w:rtl/>
          <w:lang w:bidi="fa-IR"/>
        </w:rPr>
        <w:t>این کشور ازجمله مکان‌هایی است که تاریخ و جغرافیا همواره در کنار هم بوده و پیوسته باهم زندگی کرده‌اند تا منطقه جغرافیایی تاریخ خود را به خود اختصاص دهد.</w:t>
      </w:r>
      <w:r w:rsidRPr="00AA0654">
        <w:rPr>
          <w:rFonts w:cs="B Lotus"/>
          <w:sz w:val="24"/>
          <w:szCs w:val="24"/>
          <w:lang w:bidi="fa-IR"/>
        </w:rPr>
        <w:t xml:space="preserve"> </w:t>
      </w:r>
      <w:r w:rsidRPr="00AA0654">
        <w:rPr>
          <w:rFonts w:cs="B Lotus" w:hint="cs"/>
          <w:sz w:val="24"/>
          <w:szCs w:val="24"/>
          <w:rtl/>
          <w:lang w:bidi="fa-IR"/>
        </w:rPr>
        <w:t>این کشور در شمال آفریقا و در مرز دریای مدیترانه بین لیبی و نوار غزه واقع‌شده است. علاوه بر این، دو کشور با سودان و فلسطین هم‌مرز است. مساحت مصر تقریباً 1 میلیون کیلومترمربع است و زمین آن شامل یک فلات بیابانی وسیع است که توسط دره نیل و دلتای آن قطع‌شده است که 99</w:t>
      </w:r>
      <w:r w:rsidRPr="00AA0654">
        <w:rPr>
          <w:rFonts w:ascii="Times New Roman" w:hAnsi="Times New Roman" w:cs="Times New Roman" w:hint="cs"/>
          <w:sz w:val="24"/>
          <w:szCs w:val="24"/>
          <w:rtl/>
          <w:lang w:bidi="fa-IR"/>
        </w:rPr>
        <w:t>٪</w:t>
      </w:r>
      <w:r w:rsidRPr="00AA0654">
        <w:rPr>
          <w:rFonts w:cs="B Lotus" w:hint="cs"/>
          <w:sz w:val="24"/>
          <w:szCs w:val="24"/>
          <w:rtl/>
          <w:lang w:bidi="fa-IR"/>
        </w:rPr>
        <w:t xml:space="preserve"> از جمعیت در آن زندگی می‌کنند</w:t>
      </w:r>
      <w:r w:rsidRPr="00AA0654">
        <w:rPr>
          <w:rFonts w:cs="B Lotus"/>
          <w:sz w:val="24"/>
          <w:szCs w:val="24"/>
          <w:lang w:bidi="fa-IR"/>
        </w:rPr>
        <w:t>.</w:t>
      </w:r>
      <w:r w:rsidRPr="00AA0654">
        <w:rPr>
          <w:rFonts w:cs="B Lotus" w:hint="cs"/>
          <w:sz w:val="24"/>
          <w:szCs w:val="24"/>
          <w:rtl/>
          <w:lang w:bidi="fa-IR"/>
        </w:rPr>
        <w:t xml:space="preserve"> تنها 3.5 درصد از کل زمین زیر کشت و آبادانی دائمی دارد</w:t>
      </w:r>
      <w:r w:rsidRPr="00AA0654">
        <w:rPr>
          <w:rFonts w:cs="B Lotus"/>
          <w:sz w:val="24"/>
          <w:szCs w:val="24"/>
          <w:lang w:bidi="fa-IR"/>
        </w:rPr>
        <w:t>)</w:t>
      </w:r>
      <w:r w:rsidRPr="00AA0654">
        <w:rPr>
          <w:rFonts w:cs="B Lotus" w:hint="cs"/>
          <w:sz w:val="24"/>
          <w:szCs w:val="24"/>
          <w:rtl/>
          <w:lang w:bidi="fa-IR"/>
        </w:rPr>
        <w:t xml:space="preserve"> </w:t>
      </w:r>
      <w:r w:rsidRPr="00AA0654">
        <w:rPr>
          <w:rFonts w:cs="B Lotus"/>
          <w:sz w:val="24"/>
          <w:szCs w:val="24"/>
          <w:lang w:bidi="fa-IR"/>
        </w:rPr>
        <w:t>(Peterm,2001</w:t>
      </w:r>
      <w:r w:rsidRPr="00AA0654">
        <w:rPr>
          <w:rFonts w:cs="B Lotus" w:hint="cs"/>
          <w:sz w:val="24"/>
          <w:szCs w:val="24"/>
          <w:rtl/>
          <w:lang w:bidi="fa-IR"/>
        </w:rPr>
        <w:t xml:space="preserve"> بنابراین تاریخ و موقعیت جغرافیای </w:t>
      </w:r>
      <w:r w:rsidR="00A34395" w:rsidRPr="00AA0654">
        <w:rPr>
          <w:rFonts w:cs="B Lotus" w:hint="cs"/>
          <w:sz w:val="24"/>
          <w:szCs w:val="24"/>
          <w:rtl/>
          <w:lang w:bidi="fa-IR"/>
        </w:rPr>
        <w:t>ویژگی‌های</w:t>
      </w:r>
      <w:r w:rsidRPr="00AA0654">
        <w:rPr>
          <w:rFonts w:cs="B Lotus" w:hint="cs"/>
          <w:sz w:val="24"/>
          <w:szCs w:val="24"/>
          <w:rtl/>
          <w:lang w:bidi="fa-IR"/>
        </w:rPr>
        <w:t xml:space="preserve"> بارز کشور مصر است.</w:t>
      </w:r>
    </w:p>
    <w:p w:rsidR="00162E30" w:rsidRPr="00AA0654" w:rsidRDefault="00162E30" w:rsidP="009C03D4">
      <w:pPr>
        <w:bidi/>
        <w:jc w:val="both"/>
        <w:rPr>
          <w:rFonts w:cs="B Lotus"/>
          <w:b/>
          <w:bCs/>
          <w:sz w:val="24"/>
          <w:szCs w:val="24"/>
          <w:rtl/>
          <w:lang w:bidi="fa-IR"/>
        </w:rPr>
      </w:pPr>
      <w:r w:rsidRPr="00AA0654">
        <w:rPr>
          <w:rFonts w:cs="B Lotus" w:hint="cs"/>
          <w:b/>
          <w:bCs/>
          <w:sz w:val="24"/>
          <w:szCs w:val="24"/>
          <w:rtl/>
          <w:lang w:bidi="fa-IR"/>
        </w:rPr>
        <w:t>3-یافته ها</w:t>
      </w:r>
      <w:r w:rsidR="009C03D4">
        <w:rPr>
          <w:rFonts w:cs="B Lotus" w:hint="cs"/>
          <w:b/>
          <w:bCs/>
          <w:sz w:val="24"/>
          <w:szCs w:val="24"/>
          <w:rtl/>
          <w:lang w:bidi="fa-IR"/>
        </w:rPr>
        <w:t xml:space="preserve"> و تجزیه و تحلیل</w:t>
      </w:r>
      <w:r w:rsidRPr="00AA0654">
        <w:rPr>
          <w:rFonts w:cs="B Lotus" w:hint="cs"/>
          <w:b/>
          <w:bCs/>
          <w:sz w:val="24"/>
          <w:szCs w:val="24"/>
          <w:rtl/>
          <w:lang w:bidi="fa-IR"/>
        </w:rPr>
        <w:t xml:space="preserve"> پژوهش</w:t>
      </w:r>
    </w:p>
    <w:p w:rsidR="004777CB" w:rsidRPr="00AA0654" w:rsidRDefault="00162E30" w:rsidP="004777CB">
      <w:pPr>
        <w:bidi/>
        <w:jc w:val="both"/>
        <w:rPr>
          <w:rFonts w:cs="B Lotus"/>
          <w:b/>
          <w:bCs/>
          <w:sz w:val="24"/>
          <w:szCs w:val="24"/>
          <w:lang w:val="en-GB"/>
        </w:rPr>
      </w:pPr>
      <w:r w:rsidRPr="00AA0654">
        <w:rPr>
          <w:rFonts w:cs="B Lotus" w:hint="cs"/>
          <w:b/>
          <w:bCs/>
          <w:sz w:val="24"/>
          <w:szCs w:val="24"/>
          <w:rtl/>
          <w:lang w:bidi="fa-IR"/>
        </w:rPr>
        <w:t>3-1-</w:t>
      </w:r>
      <w:r w:rsidR="004777CB" w:rsidRPr="00AA0654">
        <w:rPr>
          <w:rFonts w:cs="B Lotus" w:hint="cs"/>
          <w:b/>
          <w:bCs/>
          <w:sz w:val="24"/>
          <w:szCs w:val="24"/>
          <w:rtl/>
          <w:lang w:bidi="fa-IR"/>
        </w:rPr>
        <w:t xml:space="preserve">مصر و ژئوپلیتیک شاخ آفریقا </w:t>
      </w:r>
    </w:p>
    <w:p w:rsidR="004777CB" w:rsidRPr="00AA0654" w:rsidRDefault="004777CB" w:rsidP="00A34395">
      <w:pPr>
        <w:bidi/>
        <w:jc w:val="both"/>
        <w:rPr>
          <w:rFonts w:cs="B Lotus"/>
          <w:sz w:val="24"/>
          <w:szCs w:val="24"/>
          <w:rtl/>
          <w:lang w:bidi="fa-IR"/>
        </w:rPr>
      </w:pPr>
      <w:r w:rsidRPr="00AA0654">
        <w:rPr>
          <w:rFonts w:cs="B Lotus" w:hint="cs"/>
          <w:sz w:val="24"/>
          <w:szCs w:val="24"/>
          <w:rtl/>
          <w:lang w:bidi="fa-IR"/>
        </w:rPr>
        <w:t>موقعیت جغرافیایی مصر نقطه اتصال کشورهای شاخ آفریقا به دریای مدیترانه از یک‌سو و شمال آفریقا از سوی دیگر است. همچنین تحولات و رویدادهای امنیتی، استراتژیک و ژئوپلیتیک در شاخ آفریقا و دریای سرخ به‌صورت مستقیم و غیرمستقیم بر امنیت مصر تأثیر می‌گذارد که نمونه‌های فعلی آن را می‌توان در احداث سد «النهضه» توسط اتیوپی، جنگ داخلی سودان، چالش‌های اتیوپی با اریتره و دولت مرکزی سومالی و تحولات دریای سرخ پس از عملیات طوفان الاقصی را نام برد که بر امنیت ملی مصر تأثیر گذاشته است. بااین‌وجود همواره مصر سعی کرده با ایفای نقش برادر بزرگ‌تر برای کشورهای شاخ آفریقا در معادلات آن نقش‌آفرینی کند. درواقع فرهنگ استراتژیک مصر باعث شده است که این کشور همواره در تحولات این کشورها نقش پررنگی داشته باشد. از یک‌سو مصر یکی از شش قدرت اصلی فرهنگی و نظامی جهان اسلام است. ارتش مصر در سال ۲۰۲۲ دوازدهمین قدرت  نظامی جهان و دومین قدرت نظامی جهان اسلام پس از پاکستان بود. بر اساس گزارش</w:t>
      </w:r>
      <w:r w:rsidR="00A34395" w:rsidRPr="00AA0654">
        <w:rPr>
          <w:rFonts w:cs="B Lotus" w:hint="cs"/>
          <w:sz w:val="24"/>
          <w:szCs w:val="24"/>
          <w:rtl/>
          <w:lang w:bidi="fa-IR"/>
        </w:rPr>
        <w:t>«</w:t>
      </w:r>
      <w:r w:rsidRPr="00AA0654">
        <w:rPr>
          <w:rFonts w:cs="B Lotus" w:hint="cs"/>
          <w:sz w:val="24"/>
          <w:szCs w:val="24"/>
          <w:rtl/>
          <w:lang w:bidi="fa-IR"/>
        </w:rPr>
        <w:t xml:space="preserve"> گلوبال فایر پاور</w:t>
      </w:r>
      <w:r w:rsidR="00A34395" w:rsidRPr="00AA0654">
        <w:rPr>
          <w:rFonts w:cs="B Lotus" w:hint="cs"/>
          <w:sz w:val="24"/>
          <w:szCs w:val="24"/>
          <w:rtl/>
          <w:lang w:bidi="fa-IR"/>
        </w:rPr>
        <w:t>»</w:t>
      </w:r>
      <w:r w:rsidRPr="00AA0654">
        <w:rPr>
          <w:rFonts w:cs="B Lotus" w:hint="cs"/>
          <w:sz w:val="24"/>
          <w:szCs w:val="24"/>
          <w:rtl/>
          <w:lang w:bidi="fa-IR"/>
        </w:rPr>
        <w:t xml:space="preserve"> کشورهای پاکستان، مصر، ترکیه، ایران، اندونزی و عربستان به ترتیب شش قدرت برتر نظامی جهان اسلام در سال ۲۰۲۲</w:t>
      </w:r>
      <w:r w:rsidR="00041C3D" w:rsidRPr="00AA0654">
        <w:rPr>
          <w:rFonts w:cs="B Lotus" w:hint="cs"/>
          <w:sz w:val="24"/>
          <w:szCs w:val="24"/>
          <w:rtl/>
          <w:lang w:bidi="fa-IR"/>
        </w:rPr>
        <w:t xml:space="preserve"> هستند</w:t>
      </w:r>
      <w:r w:rsidR="00041C3D" w:rsidRPr="00AA0654">
        <w:rPr>
          <w:rFonts w:cs="B Lotus"/>
          <w:sz w:val="24"/>
          <w:szCs w:val="24"/>
          <w:lang w:bidi="fa-IR"/>
        </w:rPr>
        <w:t>)</w:t>
      </w:r>
      <w:r w:rsidR="005C0895" w:rsidRPr="00AA0654">
        <w:rPr>
          <w:rFonts w:cs="B Lotus" w:hint="cs"/>
          <w:sz w:val="24"/>
          <w:szCs w:val="24"/>
          <w:rtl/>
          <w:lang w:bidi="fa-IR"/>
        </w:rPr>
        <w:t xml:space="preserve"> </w:t>
      </w:r>
      <w:r w:rsidR="005C0895" w:rsidRPr="00AA0654">
        <w:rPr>
          <w:rFonts w:cs="B Lotus"/>
          <w:sz w:val="24"/>
          <w:szCs w:val="24"/>
          <w:lang w:bidi="fa-IR"/>
        </w:rPr>
        <w:t>globalfirepower,2024</w:t>
      </w:r>
      <w:r w:rsidR="005C0895" w:rsidRPr="00AA0654">
        <w:rPr>
          <w:rFonts w:cs="B Lotus" w:hint="cs"/>
          <w:sz w:val="24"/>
          <w:szCs w:val="24"/>
          <w:rtl/>
          <w:lang w:bidi="fa-IR"/>
        </w:rPr>
        <w:t xml:space="preserve"> </w:t>
      </w:r>
      <w:r w:rsidR="005C0895" w:rsidRPr="00AA0654">
        <w:rPr>
          <w:rFonts w:cs="B Lotus"/>
          <w:sz w:val="24"/>
          <w:szCs w:val="24"/>
          <w:lang w:bidi="fa-IR"/>
        </w:rPr>
        <w:t>(</w:t>
      </w:r>
      <w:r w:rsidR="00F50EE8">
        <w:rPr>
          <w:rFonts w:cs="B Lotus" w:hint="cs"/>
          <w:sz w:val="24"/>
          <w:szCs w:val="24"/>
          <w:rtl/>
          <w:lang w:bidi="fa-IR"/>
        </w:rPr>
        <w:t>.</w:t>
      </w:r>
    </w:p>
    <w:p w:rsidR="004777CB" w:rsidRPr="00AA0654" w:rsidRDefault="004777CB" w:rsidP="004777CB">
      <w:pPr>
        <w:bidi/>
        <w:jc w:val="both"/>
        <w:rPr>
          <w:rFonts w:cs="B Lotus"/>
          <w:sz w:val="24"/>
          <w:szCs w:val="24"/>
          <w:rtl/>
          <w:lang w:bidi="fa-IR"/>
        </w:rPr>
      </w:pPr>
      <w:r w:rsidRPr="00AA0654">
        <w:rPr>
          <w:rFonts w:cs="B Lotus" w:hint="cs"/>
          <w:sz w:val="24"/>
          <w:szCs w:val="24"/>
          <w:rtl/>
          <w:lang w:bidi="fa-IR"/>
        </w:rPr>
        <w:t xml:space="preserve"> از سویی دیگر با توجه به موقعیت جغرافیایی اتصال دریای سرخ به دریای مدیترانه از طریق کانال سوئز، همواره امنیت اقیانوس هند، خلیج عدن و دریای سرخ برای مصر اهمیت داشته است. سه کشور از منطقه شاخ آفریقا (سودان، جیبوتی و سومالی) عضو اتحادیه عرب هستند که همواره مصر نقش برادر بزرگ‌تر را برای این کشورها ایفا می‌کند. وجه اسلام‌گرایی و گروه‌های افراطی رادیکال در کشورهای سودان و سومالی خطری برای امنیت ملی مصر به‌خصوص در تأمین امنیت آبراه‌های بین‌المللی محسوب می‌شوند. این امر در پیوند با مسئله تجزیه‌طلبی و خودمختاری به‌ویژه در سومالی، جزء خطوط قرمز مصر است. بنابراین مصر بر اساس مؤلفه‌های فرهنگ استراتژیک خود در شاخ آفریقا ایفای نقش می‌کند و براین اساس است که با تهدیدات ژئوپلیتیک و ژئو استراتژیک مقابله می‌کند</w:t>
      </w:r>
    </w:p>
    <w:p w:rsidR="004777CB" w:rsidRPr="00AA0654" w:rsidRDefault="00364A76" w:rsidP="00162E30">
      <w:pPr>
        <w:bidi/>
        <w:jc w:val="both"/>
        <w:rPr>
          <w:rFonts w:cs="B Lotus"/>
          <w:b/>
          <w:bCs/>
          <w:sz w:val="24"/>
          <w:szCs w:val="24"/>
          <w:rtl/>
          <w:lang w:bidi="fa-IR"/>
        </w:rPr>
      </w:pPr>
      <w:r w:rsidRPr="00AA0654">
        <w:rPr>
          <w:rFonts w:cs="B Lotus" w:hint="cs"/>
          <w:b/>
          <w:bCs/>
          <w:sz w:val="24"/>
          <w:szCs w:val="24"/>
          <w:rtl/>
          <w:lang w:bidi="fa-IR"/>
        </w:rPr>
        <w:t>3-</w:t>
      </w:r>
      <w:r w:rsidR="00162E30" w:rsidRPr="00AA0654">
        <w:rPr>
          <w:rFonts w:cs="B Lotus" w:hint="cs"/>
          <w:b/>
          <w:bCs/>
          <w:sz w:val="24"/>
          <w:szCs w:val="24"/>
          <w:rtl/>
          <w:lang w:bidi="fa-IR"/>
        </w:rPr>
        <w:t>2</w:t>
      </w:r>
      <w:r w:rsidRPr="00AA0654">
        <w:rPr>
          <w:rFonts w:cs="B Lotus" w:hint="cs"/>
          <w:b/>
          <w:bCs/>
          <w:sz w:val="24"/>
          <w:szCs w:val="24"/>
          <w:rtl/>
          <w:lang w:bidi="fa-IR"/>
        </w:rPr>
        <w:t>-</w:t>
      </w:r>
      <w:r w:rsidR="004777CB" w:rsidRPr="00AA0654">
        <w:rPr>
          <w:rFonts w:cs="B Lotus" w:hint="cs"/>
          <w:b/>
          <w:bCs/>
          <w:sz w:val="24"/>
          <w:szCs w:val="24"/>
          <w:rtl/>
          <w:lang w:bidi="fa-IR"/>
        </w:rPr>
        <w:t xml:space="preserve">روابط مصر با کشورهای شاخ آفریقا </w:t>
      </w:r>
    </w:p>
    <w:p w:rsidR="004777CB" w:rsidRPr="00AA0654" w:rsidRDefault="00364A76" w:rsidP="00F50EE8">
      <w:pPr>
        <w:bidi/>
        <w:jc w:val="both"/>
        <w:rPr>
          <w:rFonts w:cs="B Lotus"/>
          <w:sz w:val="24"/>
          <w:szCs w:val="24"/>
          <w:rtl/>
        </w:rPr>
      </w:pPr>
      <w:r w:rsidRPr="00AA0654">
        <w:rPr>
          <w:rFonts w:cs="B Lotus" w:hint="cs"/>
          <w:b/>
          <w:bCs/>
          <w:sz w:val="24"/>
          <w:szCs w:val="24"/>
          <w:rtl/>
          <w:lang w:bidi="fa-IR"/>
        </w:rPr>
        <w:lastRenderedPageBreak/>
        <w:t>3-</w:t>
      </w:r>
      <w:r w:rsidR="00162E30" w:rsidRPr="00AA0654">
        <w:rPr>
          <w:rFonts w:cs="B Lotus" w:hint="cs"/>
          <w:b/>
          <w:bCs/>
          <w:sz w:val="24"/>
          <w:szCs w:val="24"/>
          <w:rtl/>
          <w:lang w:bidi="fa-IR"/>
        </w:rPr>
        <w:t>2</w:t>
      </w:r>
      <w:r w:rsidRPr="00AA0654">
        <w:rPr>
          <w:rFonts w:cs="B Lotus" w:hint="cs"/>
          <w:b/>
          <w:bCs/>
          <w:sz w:val="24"/>
          <w:szCs w:val="24"/>
          <w:rtl/>
          <w:lang w:bidi="fa-IR"/>
        </w:rPr>
        <w:t>-1-</w:t>
      </w:r>
      <w:r w:rsidR="00FF4FB5" w:rsidRPr="00AA0654">
        <w:rPr>
          <w:rFonts w:cs="B Lotus" w:hint="cs"/>
          <w:b/>
          <w:bCs/>
          <w:sz w:val="24"/>
          <w:szCs w:val="24"/>
          <w:rtl/>
          <w:lang w:bidi="fa-IR"/>
        </w:rPr>
        <w:t xml:space="preserve"> روابط مصر با سودان:</w:t>
      </w:r>
      <w:r w:rsidR="004777CB" w:rsidRPr="00AA0654">
        <w:rPr>
          <w:rFonts w:cs="B Lotus" w:hint="cs"/>
          <w:sz w:val="24"/>
          <w:szCs w:val="24"/>
          <w:rtl/>
        </w:rPr>
        <w:t>تاریخ سیاسی مدرن سودان با تهاجم محمدعلی پاشا در سال 1820 که آرزوی ساختن یک امپ</w:t>
      </w:r>
      <w:r w:rsidR="00FF4FB5" w:rsidRPr="00AA0654">
        <w:rPr>
          <w:rFonts w:cs="B Lotus" w:hint="cs"/>
          <w:sz w:val="24"/>
          <w:szCs w:val="24"/>
          <w:rtl/>
        </w:rPr>
        <w:t>راتوری در مصر را داشت، آغاز شد.</w:t>
      </w:r>
      <w:r w:rsidR="004777CB" w:rsidRPr="00AA0654">
        <w:rPr>
          <w:rFonts w:cs="B Lotus" w:hint="cs"/>
          <w:sz w:val="24"/>
          <w:szCs w:val="24"/>
          <w:rtl/>
        </w:rPr>
        <w:t>هدف از این تهاجم، به دست آوردن بردگان برای خدمت سربازی، استخراج طلا و کنترل تجارت دره نیل و دریای سرخ بود</w:t>
      </w:r>
      <w:r w:rsidR="004777CB" w:rsidRPr="00AA0654">
        <w:rPr>
          <w:rFonts w:cs="B Lotus" w:hint="cs"/>
          <w:sz w:val="24"/>
          <w:szCs w:val="24"/>
          <w:rtl/>
          <w:lang w:bidi="fa-IR"/>
        </w:rPr>
        <w:t xml:space="preserve">. </w:t>
      </w:r>
      <w:r w:rsidR="004777CB" w:rsidRPr="00AA0654">
        <w:rPr>
          <w:rFonts w:cs="B Lotus" w:hint="cs"/>
          <w:sz w:val="24"/>
          <w:szCs w:val="24"/>
          <w:rtl/>
        </w:rPr>
        <w:t xml:space="preserve">خارطوم، پایتخت سودان، واقع در محل تلاقی نیل آبی و </w:t>
      </w:r>
      <w:r w:rsidR="00FF4FB5" w:rsidRPr="00AA0654">
        <w:rPr>
          <w:rFonts w:cs="B Lotus" w:hint="cs"/>
          <w:sz w:val="24"/>
          <w:szCs w:val="24"/>
          <w:rtl/>
        </w:rPr>
        <w:t>سفید،</w:t>
      </w:r>
      <w:r w:rsidR="004777CB" w:rsidRPr="00AA0654">
        <w:rPr>
          <w:rFonts w:cs="B Lotus" w:hint="cs"/>
          <w:sz w:val="24"/>
          <w:szCs w:val="24"/>
          <w:rtl/>
        </w:rPr>
        <w:t>توسط محمدعلی در حدود سال 1820 به‌عنوان یک اردوگاه نظامی دائمی تأسیس شد</w:t>
      </w:r>
      <w:r w:rsidR="00FF4FB5" w:rsidRPr="00AA0654">
        <w:rPr>
          <w:sz w:val="24"/>
          <w:szCs w:val="24"/>
        </w:rPr>
        <w:t xml:space="preserve"> </w:t>
      </w:r>
      <w:r w:rsidR="00F50EE8">
        <w:rPr>
          <w:sz w:val="24"/>
          <w:szCs w:val="24"/>
        </w:rPr>
        <w:t>.(</w:t>
      </w:r>
      <w:r w:rsidR="00FF4FB5" w:rsidRPr="00AA0654">
        <w:rPr>
          <w:rFonts w:cs="B Lotus"/>
          <w:sz w:val="24"/>
          <w:szCs w:val="24"/>
        </w:rPr>
        <w:t>Hamdan</w:t>
      </w:r>
      <w:proofErr w:type="gramStart"/>
      <w:r w:rsidR="00FF4FB5" w:rsidRPr="00AA0654">
        <w:rPr>
          <w:rFonts w:cs="B Lotus"/>
          <w:sz w:val="24"/>
          <w:szCs w:val="24"/>
        </w:rPr>
        <w:t>,1960</w:t>
      </w:r>
      <w:proofErr w:type="gramEnd"/>
      <w:r w:rsidR="00FF4FB5" w:rsidRPr="00AA0654">
        <w:rPr>
          <w:rFonts w:cs="B Lotus"/>
          <w:sz w:val="24"/>
          <w:szCs w:val="24"/>
          <w:lang w:bidi="fa-IR"/>
        </w:rPr>
        <w:t>)</w:t>
      </w:r>
      <w:r w:rsidR="00FF4FB5" w:rsidRPr="00AA0654">
        <w:rPr>
          <w:rFonts w:cs="B Lotus" w:hint="cs"/>
          <w:sz w:val="24"/>
          <w:szCs w:val="24"/>
          <w:rtl/>
          <w:lang w:bidi="fa-IR"/>
        </w:rPr>
        <w:t xml:space="preserve">اما </w:t>
      </w:r>
      <w:r w:rsidR="004777CB" w:rsidRPr="00AA0654">
        <w:rPr>
          <w:rFonts w:cs="B Lotus" w:hint="cs"/>
          <w:sz w:val="24"/>
          <w:szCs w:val="24"/>
          <w:rtl/>
          <w:lang w:bidi="fa-IR"/>
        </w:rPr>
        <w:t>قیام «المهدی» در سودان بر سلطه مصر بر سودان در سال 1885 پایان داد. در این میان، هجوم انگلیس به مصر باعث شد که از سال 1899 سودان تحت عنوان، «سودان مصر» تعریف شود و یک «کاندومنیوم</w:t>
      </w:r>
      <w:r w:rsidR="004777CB" w:rsidRPr="00AA0654">
        <w:rPr>
          <w:rFonts w:cs="B Lotus"/>
          <w:sz w:val="24"/>
          <w:szCs w:val="24"/>
          <w:vertAlign w:val="superscript"/>
          <w:rtl/>
          <w:lang w:bidi="fa-IR"/>
        </w:rPr>
        <w:footnoteReference w:id="3"/>
      </w:r>
      <w:r w:rsidR="004777CB" w:rsidRPr="00AA0654">
        <w:rPr>
          <w:rFonts w:cs="B Lotus" w:hint="cs"/>
          <w:sz w:val="24"/>
          <w:szCs w:val="24"/>
          <w:rtl/>
          <w:lang w:bidi="fa-IR"/>
        </w:rPr>
        <w:t xml:space="preserve">» از بریتانیا و مصر بین سال‌های ۱۸۹۹ و ۱۹۵۶ تشکیل شود. این روند تا زمان استقلال سودان از </w:t>
      </w:r>
      <w:r w:rsidR="00FF4FB5" w:rsidRPr="00AA0654">
        <w:rPr>
          <w:rFonts w:cs="B Lotus" w:hint="cs"/>
          <w:sz w:val="24"/>
          <w:szCs w:val="24"/>
          <w:rtl/>
          <w:lang w:bidi="fa-IR"/>
        </w:rPr>
        <w:t>مصر یعنی در سال 1956 ادامه داشت</w:t>
      </w:r>
      <w:r w:rsidR="00063FCF" w:rsidRPr="00AA0654">
        <w:rPr>
          <w:rFonts w:cs="B Lotus"/>
          <w:sz w:val="24"/>
          <w:szCs w:val="24"/>
          <w:lang w:bidi="fa-IR"/>
        </w:rPr>
        <w:t>)</w:t>
      </w:r>
      <w:r w:rsidR="00063FCF" w:rsidRPr="00AA0654">
        <w:rPr>
          <w:rFonts w:cs="B Lotus" w:hint="cs"/>
          <w:sz w:val="24"/>
          <w:szCs w:val="24"/>
          <w:rtl/>
          <w:lang w:bidi="fa-IR"/>
        </w:rPr>
        <w:t xml:space="preserve"> </w:t>
      </w:r>
      <w:r w:rsidR="00063FCF" w:rsidRPr="00AA0654">
        <w:rPr>
          <w:rFonts w:cs="B Lotus"/>
          <w:sz w:val="24"/>
          <w:szCs w:val="24"/>
          <w:lang w:bidi="fa-IR"/>
        </w:rPr>
        <w:t>Martin,2003</w:t>
      </w:r>
      <w:r w:rsidR="00063FCF" w:rsidRPr="00AA0654">
        <w:rPr>
          <w:rFonts w:cs="B Lotus" w:hint="cs"/>
          <w:sz w:val="24"/>
          <w:szCs w:val="24"/>
          <w:rtl/>
          <w:lang w:bidi="fa-IR"/>
        </w:rPr>
        <w:t>).</w:t>
      </w:r>
    </w:p>
    <w:p w:rsidR="004777CB" w:rsidRPr="00AA0654" w:rsidRDefault="004777CB" w:rsidP="00063FCF">
      <w:pPr>
        <w:bidi/>
        <w:jc w:val="both"/>
        <w:rPr>
          <w:rFonts w:cs="B Lotus"/>
          <w:sz w:val="24"/>
          <w:szCs w:val="24"/>
          <w:rtl/>
          <w:lang w:bidi="fa-IR"/>
        </w:rPr>
      </w:pPr>
      <w:r w:rsidRPr="00AA0654">
        <w:rPr>
          <w:rFonts w:cs="B Lotus" w:hint="cs"/>
          <w:sz w:val="24"/>
          <w:szCs w:val="24"/>
          <w:rtl/>
          <w:lang w:bidi="fa-IR"/>
        </w:rPr>
        <w:t xml:space="preserve"> اگرچه روابط مصر و سودان در دوران پس از استعمار عمدتاً ناآرام و گاه خصمانه بوده است، اما مصر موفق شد رفتار سودان را با توجه به موقعیتش در آب‌های نیل شکل دهد و مهار کند. باروی کار آمدن «عمر البشیر» در سودان روابط سودان و مصر به سمت ثبات گام برمی‌داشت اما از سال 2019 با سقوط عمر البشیر نگرانی‌های مصر افزایش یافت. این امر با آغاز جنگ داخلی سودان تشدید شد. درواقع که نیروهای نظامی سودان برای کسب قدرت با یکدیگر می‌جنگند، درگیری به مرزهای مصر سرایت کرده است و مصر نگرانی‌های زیادی در رابطه با امنیت مرزی، تمامیت ارضی، حاکمیت و امنیت اقتصادی خود دارد</w:t>
      </w:r>
      <w:r w:rsidR="00063FCF" w:rsidRPr="00AA0654">
        <w:rPr>
          <w:rFonts w:cs="B Lotus" w:hint="cs"/>
          <w:sz w:val="24"/>
          <w:szCs w:val="24"/>
          <w:rtl/>
          <w:lang w:bidi="fa-IR"/>
        </w:rPr>
        <w:t xml:space="preserve"> (</w:t>
      </w:r>
      <w:r w:rsidR="00063FCF" w:rsidRPr="00AA0654">
        <w:rPr>
          <w:rFonts w:cs="B Lotus"/>
          <w:sz w:val="24"/>
          <w:szCs w:val="24"/>
          <w:lang w:bidi="fa-IR"/>
        </w:rPr>
        <w:t>Cafiero,2023</w:t>
      </w:r>
      <w:r w:rsidR="00063FCF" w:rsidRPr="00AA0654">
        <w:rPr>
          <w:rFonts w:cs="B Lotus" w:hint="cs"/>
          <w:sz w:val="24"/>
          <w:szCs w:val="24"/>
          <w:rtl/>
          <w:lang w:bidi="fa-IR"/>
        </w:rPr>
        <w:t xml:space="preserve"> )</w:t>
      </w:r>
      <w:r w:rsidRPr="00AA0654">
        <w:rPr>
          <w:rFonts w:cs="B Lotus" w:hint="cs"/>
          <w:sz w:val="24"/>
          <w:szCs w:val="24"/>
          <w:rtl/>
          <w:lang w:bidi="fa-IR"/>
        </w:rPr>
        <w:t>قاهره پس از درگیری در لیبی که چالش‌های بزرگی را به نمایش گذاشت، محتاط بوده است و ازاین‌رو دولت مصر مصمم است خود را در برابر بحران سودان تقویت کند. جنگ داخلی سودان نگرانی‌های زیر را برای مصر ایجاد کرده است؛</w:t>
      </w:r>
    </w:p>
    <w:p w:rsidR="004777CB" w:rsidRPr="00AA0654" w:rsidRDefault="004777CB" w:rsidP="00800187">
      <w:pPr>
        <w:bidi/>
        <w:jc w:val="both"/>
        <w:rPr>
          <w:rFonts w:cs="B Lotus"/>
          <w:b/>
          <w:bCs/>
          <w:sz w:val="24"/>
          <w:szCs w:val="24"/>
          <w:rtl/>
          <w:lang w:bidi="fa-IR"/>
        </w:rPr>
      </w:pPr>
      <w:r w:rsidRPr="00AA0654">
        <w:rPr>
          <w:rFonts w:cs="B Lotus" w:hint="cs"/>
          <w:b/>
          <w:bCs/>
          <w:sz w:val="24"/>
          <w:szCs w:val="24"/>
          <w:rtl/>
          <w:lang w:bidi="fa-IR"/>
        </w:rPr>
        <w:t>1-موج مهاجرت سودانی‌ها به مصر:</w:t>
      </w:r>
      <w:r w:rsidRPr="00AA0654">
        <w:rPr>
          <w:rFonts w:cs="B Lotus" w:hint="cs"/>
          <w:sz w:val="24"/>
          <w:szCs w:val="24"/>
          <w:rtl/>
          <w:lang w:bidi="fa-IR"/>
        </w:rPr>
        <w:t>با افزایش شدت درگیری‌ها در سودان، بخشی از مردم سودان به سمت شمال و مرزهای مصر آواره و ده</w:t>
      </w:r>
      <w:r w:rsidRPr="00AA0654">
        <w:rPr>
          <w:rFonts w:cs="B Lotus" w:hint="cs"/>
          <w:sz w:val="24"/>
          <w:szCs w:val="24"/>
          <w:cs/>
          <w:lang w:bidi="fa-IR"/>
        </w:rPr>
        <w:t>‎</w:t>
      </w:r>
      <w:r w:rsidRPr="00AA0654">
        <w:rPr>
          <w:rFonts w:cs="B Lotus" w:hint="cs"/>
          <w:sz w:val="24"/>
          <w:szCs w:val="24"/>
          <w:rtl/>
          <w:lang w:bidi="fa-IR"/>
        </w:rPr>
        <w:t xml:space="preserve">ها هزار نفر وارد مصر شدند. </w:t>
      </w:r>
      <w:r w:rsidRPr="00AA0654">
        <w:rPr>
          <w:rFonts w:cs="B Lotus" w:hint="cs"/>
          <w:sz w:val="24"/>
          <w:szCs w:val="24"/>
          <w:rtl/>
        </w:rPr>
        <w:t>بر اساس</w:t>
      </w:r>
      <w:r w:rsidRPr="00AA0654">
        <w:rPr>
          <w:rFonts w:ascii="Cambria" w:hAnsi="Cambria" w:cs="Cambria" w:hint="cs"/>
          <w:sz w:val="24"/>
          <w:szCs w:val="24"/>
          <w:rtl/>
        </w:rPr>
        <w:t> </w:t>
      </w:r>
      <w:r w:rsidRPr="00AA0654">
        <w:rPr>
          <w:rFonts w:cs="B Lotus" w:hint="cs"/>
          <w:sz w:val="24"/>
          <w:szCs w:val="24"/>
          <w:rtl/>
        </w:rPr>
        <w:t>داده‌های</w:t>
      </w:r>
      <w:r w:rsidRPr="00AA0654">
        <w:rPr>
          <w:rFonts w:cs="B Lotus"/>
          <w:sz w:val="24"/>
          <w:szCs w:val="24"/>
        </w:rPr>
        <w:t> </w:t>
      </w:r>
      <w:r w:rsidRPr="00AA0654">
        <w:rPr>
          <w:rFonts w:cs="B Lotus" w:hint="cs"/>
          <w:sz w:val="24"/>
          <w:szCs w:val="24"/>
          <w:rtl/>
        </w:rPr>
        <w:t>دولتی که در گزارش کمیساریای عالی پناهندگان سازمان ملل ارائه‌شده است، مصر از 7 ژوئن 2023میزبان حدود 210.000 پناه‌جو یا پناه‌جو سودانی بوده است.</w:t>
      </w:r>
      <w:r w:rsidRPr="00AA0654">
        <w:rPr>
          <w:rFonts w:cs="B Lotus"/>
          <w:sz w:val="24"/>
          <w:szCs w:val="24"/>
        </w:rPr>
        <w:t> </w:t>
      </w:r>
      <w:r w:rsidRPr="00AA0654">
        <w:rPr>
          <w:rFonts w:cs="B Lotus" w:hint="cs"/>
          <w:sz w:val="24"/>
          <w:szCs w:val="24"/>
          <w:rtl/>
        </w:rPr>
        <w:t>پیش از جنگ داخلی سودان، مصر میزبان تقریباً نه میلیون مهاجر بین‌المللی بود که چهار میلیون آن سودانی هستند</w:t>
      </w:r>
      <w:r w:rsidR="00800187" w:rsidRPr="00AA0654">
        <w:rPr>
          <w:rFonts w:cs="B Lotus" w:hint="cs"/>
          <w:sz w:val="24"/>
          <w:szCs w:val="24"/>
          <w:rtl/>
        </w:rPr>
        <w:t>(</w:t>
      </w:r>
      <w:r w:rsidR="00800187" w:rsidRPr="00AA0654">
        <w:rPr>
          <w:rFonts w:cs="B Lotus"/>
          <w:sz w:val="24"/>
          <w:szCs w:val="24"/>
        </w:rPr>
        <w:t>reliefweb,2024</w:t>
      </w:r>
      <w:r w:rsidR="00800187" w:rsidRPr="00AA0654">
        <w:rPr>
          <w:rFonts w:cs="B Lotus" w:hint="cs"/>
          <w:sz w:val="24"/>
          <w:szCs w:val="24"/>
          <w:rtl/>
          <w:lang w:bidi="fa-IR"/>
        </w:rPr>
        <w:t>)</w:t>
      </w:r>
      <w:r w:rsidR="00F50EE8">
        <w:rPr>
          <w:rFonts w:cs="B Lotus" w:hint="cs"/>
          <w:sz w:val="24"/>
          <w:szCs w:val="24"/>
          <w:rtl/>
          <w:lang w:bidi="fa-IR"/>
        </w:rPr>
        <w:t>.</w:t>
      </w:r>
    </w:p>
    <w:p w:rsidR="004777CB" w:rsidRPr="00AA0654" w:rsidRDefault="004777CB" w:rsidP="00171045">
      <w:pPr>
        <w:bidi/>
        <w:jc w:val="both"/>
        <w:rPr>
          <w:rFonts w:cs="B Lotus"/>
          <w:b/>
          <w:bCs/>
          <w:sz w:val="24"/>
          <w:szCs w:val="24"/>
          <w:rtl/>
          <w:lang w:bidi="fa-IR"/>
        </w:rPr>
      </w:pPr>
      <w:r w:rsidRPr="00AA0654">
        <w:rPr>
          <w:rFonts w:cs="B Lotus" w:hint="cs"/>
          <w:b/>
          <w:bCs/>
          <w:sz w:val="24"/>
          <w:szCs w:val="24"/>
          <w:rtl/>
        </w:rPr>
        <w:t xml:space="preserve">2-قاچاق همه‌جانبه و امنیت آب: </w:t>
      </w:r>
      <w:r w:rsidRPr="00AA0654">
        <w:rPr>
          <w:rFonts w:cs="B Lotus" w:hint="cs"/>
          <w:sz w:val="24"/>
          <w:szCs w:val="24"/>
          <w:rtl/>
        </w:rPr>
        <w:t xml:space="preserve">در این میان، جنگ بین </w:t>
      </w:r>
      <w:r w:rsidRPr="00AA0654">
        <w:rPr>
          <w:rFonts w:cs="B Lotus" w:hint="cs"/>
          <w:sz w:val="24"/>
          <w:szCs w:val="24"/>
          <w:rtl/>
          <w:lang w:bidi="fa-IR"/>
        </w:rPr>
        <w:t>دو قدرت نظامی در سودان،</w:t>
      </w:r>
      <w:r w:rsidRPr="00AA0654">
        <w:rPr>
          <w:rFonts w:cs="B Lotus" w:hint="cs"/>
          <w:sz w:val="24"/>
          <w:szCs w:val="24"/>
          <w:rtl/>
        </w:rPr>
        <w:t xml:space="preserve"> مصر را در معرض خطر افزایش تهاجمات فرامرزی گروه‌های مسلح، قاچاقچیان سلاح و قاچاقچیان انسان قرار داده است. صرف‌نظر از فشار مصر، «البرهان» (رئیس شورای نظامی سودان) ممکن است خود را مجبور به تضعیف یا نادیده گرفتن اقدامات امنیتی در امتداد مرز سودانی با مصر ببیند، زیرا منابع نظامی خود را بر شکست نیروهای «پشتیبانی سریع» متمرکز کرده است. البته مرز مصر با سودان به‌شدت تحت کنترل است و به نظر می‌رسد مرز 1276 کیلوم</w:t>
      </w:r>
      <w:r w:rsidR="00171045" w:rsidRPr="00AA0654">
        <w:rPr>
          <w:rFonts w:cs="B Lotus" w:hint="cs"/>
          <w:sz w:val="24"/>
          <w:szCs w:val="24"/>
          <w:rtl/>
        </w:rPr>
        <w:t>تری میان آنان غیرقابل نفوذ باشد(</w:t>
      </w:r>
      <w:r w:rsidR="00171045" w:rsidRPr="00AA0654">
        <w:rPr>
          <w:rFonts w:cs="B Lotus"/>
          <w:sz w:val="24"/>
          <w:szCs w:val="24"/>
        </w:rPr>
        <w:t>Skinner,2023</w:t>
      </w:r>
      <w:r w:rsidR="00171045" w:rsidRPr="00AA0654">
        <w:rPr>
          <w:rFonts w:cs="B Lotus" w:hint="cs"/>
          <w:sz w:val="24"/>
          <w:szCs w:val="24"/>
          <w:rtl/>
          <w:lang w:bidi="fa-IR"/>
        </w:rPr>
        <w:t>)</w:t>
      </w:r>
    </w:p>
    <w:p w:rsidR="004777CB" w:rsidRPr="00AA0654" w:rsidRDefault="004777CB" w:rsidP="00F50EE8">
      <w:pPr>
        <w:bidi/>
        <w:spacing w:after="0"/>
        <w:jc w:val="both"/>
        <w:rPr>
          <w:rFonts w:cs="B Lotus"/>
          <w:b/>
          <w:bCs/>
          <w:sz w:val="24"/>
          <w:szCs w:val="24"/>
          <w:rtl/>
        </w:rPr>
      </w:pPr>
      <w:r w:rsidRPr="00AA0654">
        <w:rPr>
          <w:rFonts w:cs="B Lotus" w:hint="cs"/>
          <w:b/>
          <w:bCs/>
          <w:sz w:val="24"/>
          <w:szCs w:val="24"/>
          <w:rtl/>
        </w:rPr>
        <w:lastRenderedPageBreak/>
        <w:t xml:space="preserve">3-مقابله با پروژه سد النهضه: </w:t>
      </w:r>
      <w:r w:rsidRPr="00AA0654">
        <w:rPr>
          <w:rFonts w:cs="B Lotus" w:hint="cs"/>
          <w:sz w:val="24"/>
          <w:szCs w:val="24"/>
          <w:rtl/>
        </w:rPr>
        <w:t>جنگ در سودان نگرانی راهبردی بزرگ‌تری را برای قاهره تشدید می‌کند. دسترسی بدون مشکل به آب از رودخانه نیل، که حداقل 95 درصد مصرف مصر را تشکیل می‌دهد، به لحاظ امنیت ملی برای مصر حائز اهمیت است. درگیری سودان تلاش مصر را برای تأثیرگذاری بر مدیریت سد «النهضه» بزرگ اتیوپی</w:t>
      </w:r>
      <w:r w:rsidRPr="00AA0654">
        <w:rPr>
          <w:rFonts w:cs="B Lotus" w:hint="cs"/>
          <w:sz w:val="24"/>
          <w:szCs w:val="24"/>
          <w:lang w:val="en-GB"/>
        </w:rPr>
        <w:t xml:space="preserve"> </w:t>
      </w:r>
      <w:r w:rsidRPr="00AA0654">
        <w:rPr>
          <w:rFonts w:cs="B Lotus" w:hint="cs"/>
          <w:sz w:val="24"/>
          <w:szCs w:val="24"/>
          <w:rtl/>
        </w:rPr>
        <w:t>که بر روی نیل آبی قرار دارد، تضعیف کرده است</w:t>
      </w:r>
      <w:r w:rsidR="00A22DB4" w:rsidRPr="00AA0654">
        <w:rPr>
          <w:rFonts w:cs="B Lotus"/>
          <w:sz w:val="24"/>
          <w:szCs w:val="24"/>
          <w:rtl/>
        </w:rPr>
        <w:t>(</w:t>
      </w:r>
      <w:r w:rsidR="00A22DB4" w:rsidRPr="00AA0654">
        <w:rPr>
          <w:rFonts w:cs="B Lotus"/>
          <w:sz w:val="24"/>
          <w:szCs w:val="24"/>
        </w:rPr>
        <w:t>Skinner,2023</w:t>
      </w:r>
      <w:r w:rsidR="00A22DB4" w:rsidRPr="00AA0654">
        <w:rPr>
          <w:rFonts w:cs="B Lotus"/>
          <w:sz w:val="24"/>
          <w:szCs w:val="24"/>
          <w:rtl/>
        </w:rPr>
        <w:t>)</w:t>
      </w:r>
      <w:r w:rsidRPr="00AA0654">
        <w:rPr>
          <w:rFonts w:cs="B Lotus" w:hint="cs"/>
          <w:sz w:val="24"/>
          <w:szCs w:val="24"/>
          <w:rtl/>
        </w:rPr>
        <w:t>درواقع سودان متحد استراتژیک مصر در زمینه مقابله با جاه‌طلبی‌های اتیوپی بود.</w:t>
      </w:r>
    </w:p>
    <w:p w:rsidR="004777CB" w:rsidRPr="00AA0654" w:rsidRDefault="004777CB" w:rsidP="00F50EE8">
      <w:pPr>
        <w:bidi/>
        <w:spacing w:after="0"/>
        <w:jc w:val="both"/>
        <w:rPr>
          <w:rFonts w:cs="B Lotus"/>
          <w:b/>
          <w:bCs/>
          <w:sz w:val="24"/>
          <w:szCs w:val="24"/>
          <w:rtl/>
        </w:rPr>
      </w:pPr>
      <w:r w:rsidRPr="00AA0654">
        <w:rPr>
          <w:rFonts w:cs="B Lotus" w:hint="cs"/>
          <w:b/>
          <w:bCs/>
          <w:sz w:val="24"/>
          <w:szCs w:val="24"/>
          <w:rtl/>
        </w:rPr>
        <w:t xml:space="preserve">4- افزایش بازیگران دخیل در جنگ داخلی سودان: </w:t>
      </w:r>
      <w:r w:rsidRPr="00AA0654">
        <w:rPr>
          <w:rFonts w:cs="B Lotus" w:hint="cs"/>
          <w:sz w:val="24"/>
          <w:szCs w:val="24"/>
          <w:rtl/>
          <w:lang w:bidi="fa-IR"/>
        </w:rPr>
        <w:t xml:space="preserve">افزایش بازیگران دخیل در پرونده سودان، ایفای نقش سازنده را برای مصر با چالش مواجه کرده است. قدرت‌های منطقه‌ای و </w:t>
      </w:r>
      <w:r w:rsidR="00A34395" w:rsidRPr="00AA0654">
        <w:rPr>
          <w:rFonts w:cs="B Lotus" w:hint="cs"/>
          <w:sz w:val="24"/>
          <w:szCs w:val="24"/>
          <w:rtl/>
          <w:lang w:bidi="fa-IR"/>
        </w:rPr>
        <w:t>فرا منطقه‌ای</w:t>
      </w:r>
      <w:r w:rsidRPr="00AA0654">
        <w:rPr>
          <w:rFonts w:cs="B Lotus" w:hint="cs"/>
          <w:sz w:val="24"/>
          <w:szCs w:val="24"/>
          <w:rtl/>
          <w:lang w:bidi="fa-IR"/>
        </w:rPr>
        <w:t xml:space="preserve"> هرکدام برای دستیابی به موقعیت‌های ژئوپلیتیکی و استراتژیکی در سودان در رقابت هستند این‌زمانی برای مصر اهمیت پیدا می‌کند که این بازیگران به دنبال دستیابی به </w:t>
      </w:r>
      <w:r w:rsidR="00364A76" w:rsidRPr="00AA0654">
        <w:rPr>
          <w:rFonts w:cs="B Lotus" w:hint="cs"/>
          <w:sz w:val="24"/>
          <w:szCs w:val="24"/>
          <w:rtl/>
          <w:lang w:bidi="fa-IR"/>
        </w:rPr>
        <w:t>بندرها</w:t>
      </w:r>
      <w:r w:rsidRPr="00AA0654">
        <w:rPr>
          <w:rFonts w:cs="B Lotus" w:hint="cs"/>
          <w:sz w:val="24"/>
          <w:szCs w:val="24"/>
          <w:rtl/>
          <w:lang w:bidi="fa-IR"/>
        </w:rPr>
        <w:t xml:space="preserve"> و سواحل سودان با احداث پایگاه نظامی با توجه به تحولات دریای سرخ می</w:t>
      </w:r>
      <w:r w:rsidRPr="00AA0654">
        <w:rPr>
          <w:rFonts w:cs="B Lotus" w:hint="cs"/>
          <w:sz w:val="24"/>
          <w:szCs w:val="24"/>
          <w:cs/>
          <w:lang w:bidi="fa-IR"/>
        </w:rPr>
        <w:t>‎</w:t>
      </w:r>
      <w:r w:rsidRPr="00AA0654">
        <w:rPr>
          <w:rFonts w:cs="B Lotus" w:hint="cs"/>
          <w:sz w:val="24"/>
          <w:szCs w:val="24"/>
          <w:rtl/>
          <w:lang w:bidi="fa-IR"/>
        </w:rPr>
        <w:t>باشند. به همین دلیل مصر از ارتش سودان با توجه کنترل بستر ساحل خود دریای سرخ و روابط استراتژیک دوطرفه حمایت می‌کند</w:t>
      </w:r>
      <w:r w:rsidR="00A22DB4" w:rsidRPr="00AA0654">
        <w:rPr>
          <w:rFonts w:cs="B Lotus" w:hint="cs"/>
          <w:sz w:val="24"/>
          <w:szCs w:val="24"/>
          <w:rtl/>
          <w:lang w:bidi="fa-IR"/>
        </w:rPr>
        <w:t>(</w:t>
      </w:r>
      <w:r w:rsidR="00A22DB4" w:rsidRPr="00AA0654">
        <w:rPr>
          <w:rFonts w:cs="B Lotus"/>
          <w:sz w:val="24"/>
          <w:szCs w:val="24"/>
          <w:lang w:bidi="fa-IR"/>
        </w:rPr>
        <w:t>Amin,2023</w:t>
      </w:r>
      <w:r w:rsidR="00A22DB4" w:rsidRPr="00AA0654">
        <w:rPr>
          <w:rFonts w:cs="B Lotus" w:hint="cs"/>
          <w:sz w:val="24"/>
          <w:szCs w:val="24"/>
          <w:rtl/>
          <w:lang w:bidi="fa-IR"/>
        </w:rPr>
        <w:t>)</w:t>
      </w:r>
      <w:r w:rsidRPr="00AA0654">
        <w:rPr>
          <w:rFonts w:cs="B Lotus" w:hint="cs"/>
          <w:sz w:val="24"/>
          <w:szCs w:val="24"/>
          <w:rtl/>
          <w:lang w:bidi="fa-IR"/>
        </w:rPr>
        <w:t>.</w:t>
      </w:r>
      <w:r w:rsidRPr="00AA0654">
        <w:rPr>
          <w:rFonts w:cs="B Lotus" w:hint="cs"/>
          <w:b/>
          <w:bCs/>
          <w:sz w:val="24"/>
          <w:szCs w:val="24"/>
          <w:rtl/>
          <w:lang w:bidi="fa-IR"/>
        </w:rPr>
        <w:t xml:space="preserve"> </w:t>
      </w:r>
      <w:r w:rsidRPr="00AA0654">
        <w:rPr>
          <w:rFonts w:cs="B Lotus" w:hint="cs"/>
          <w:sz w:val="24"/>
          <w:szCs w:val="24"/>
          <w:rtl/>
          <w:lang w:bidi="fa-IR"/>
        </w:rPr>
        <w:t>بنابراین مصر در سودان با انبوهی از مشکلات درهمسایگی خود دست‌وپنجه نرم می‌کند به‌گونه‌ای که بحران در سودان به‌صورت مستقیم و غیرمستقیم بر مصر تأثیر می‌گذارد و بعد از لیبی همسایه مصر در دریای مدیترانه، سودان دومین کشوری است که درگیر جنگ داخلی شده و معادلات آن بر کشورهای همسایه تأثیر خواهد گذاشت.</w:t>
      </w:r>
    </w:p>
    <w:p w:rsidR="004777CB" w:rsidRPr="00AA0654" w:rsidRDefault="004777CB" w:rsidP="00A22DB4">
      <w:pPr>
        <w:bidi/>
        <w:jc w:val="center"/>
        <w:rPr>
          <w:rFonts w:cs="B Lotus"/>
          <w:sz w:val="24"/>
          <w:szCs w:val="24"/>
          <w:rtl/>
          <w:lang w:bidi="fa-IR"/>
        </w:rPr>
      </w:pPr>
      <w:r w:rsidRPr="00AA0654">
        <w:rPr>
          <w:rFonts w:cs="B Lotus"/>
          <w:noProof/>
          <w:sz w:val="24"/>
          <w:szCs w:val="24"/>
        </w:rPr>
        <w:drawing>
          <wp:inline distT="0" distB="0" distL="0" distR="0">
            <wp:extent cx="3794760" cy="2020824"/>
            <wp:effectExtent l="0" t="0" r="0" b="5588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777CB" w:rsidRPr="00AA0654" w:rsidRDefault="00A22DB4" w:rsidP="00A22DB4">
      <w:pPr>
        <w:bidi/>
        <w:rPr>
          <w:rFonts w:cs="B Lotus"/>
          <w:sz w:val="24"/>
          <w:szCs w:val="24"/>
          <w:rtl/>
          <w:lang w:bidi="fa-IR"/>
        </w:rPr>
      </w:pPr>
      <w:r w:rsidRPr="00AA0654">
        <w:rPr>
          <w:rFonts w:cs="B Lotus" w:hint="cs"/>
          <w:sz w:val="24"/>
          <w:szCs w:val="24"/>
          <w:rtl/>
          <w:lang w:bidi="fa-IR"/>
        </w:rPr>
        <w:t xml:space="preserve">                                         </w:t>
      </w:r>
      <w:r w:rsidR="004777CB" w:rsidRPr="00AA0654">
        <w:rPr>
          <w:rFonts w:cs="B Lotus" w:hint="cs"/>
          <w:sz w:val="24"/>
          <w:szCs w:val="24"/>
          <w:rtl/>
          <w:lang w:bidi="fa-IR"/>
        </w:rPr>
        <w:t>نمودار 2- پیامدهای جنگ داخلی سودان بر مصر</w:t>
      </w:r>
    </w:p>
    <w:p w:rsidR="004777CB" w:rsidRPr="000D0B6A" w:rsidRDefault="00364A76" w:rsidP="000D0B6A">
      <w:pPr>
        <w:bidi/>
        <w:spacing w:after="0"/>
        <w:jc w:val="both"/>
        <w:rPr>
          <w:rFonts w:cs="B Lotus"/>
          <w:rtl/>
        </w:rPr>
      </w:pPr>
      <w:r w:rsidRPr="00AA0654">
        <w:rPr>
          <w:rFonts w:cs="B Lotus" w:hint="cs"/>
          <w:b/>
          <w:bCs/>
          <w:sz w:val="24"/>
          <w:szCs w:val="24"/>
          <w:rtl/>
          <w:lang w:bidi="fa-IR"/>
        </w:rPr>
        <w:t>3-</w:t>
      </w:r>
      <w:r w:rsidR="00162E30" w:rsidRPr="00AA0654">
        <w:rPr>
          <w:rFonts w:cs="B Lotus" w:hint="cs"/>
          <w:b/>
          <w:bCs/>
          <w:sz w:val="24"/>
          <w:szCs w:val="24"/>
          <w:rtl/>
          <w:lang w:bidi="fa-IR"/>
        </w:rPr>
        <w:t>2</w:t>
      </w:r>
      <w:r w:rsidRPr="00AA0654">
        <w:rPr>
          <w:rFonts w:cs="B Lotus" w:hint="cs"/>
          <w:b/>
          <w:bCs/>
          <w:sz w:val="24"/>
          <w:szCs w:val="24"/>
          <w:rtl/>
          <w:lang w:bidi="fa-IR"/>
        </w:rPr>
        <w:t>-2-</w:t>
      </w:r>
      <w:r w:rsidR="004777CB" w:rsidRPr="00AA0654">
        <w:rPr>
          <w:rFonts w:cs="B Lotus" w:hint="cs"/>
          <w:b/>
          <w:bCs/>
          <w:sz w:val="24"/>
          <w:szCs w:val="24"/>
          <w:rtl/>
          <w:lang w:bidi="fa-IR"/>
        </w:rPr>
        <w:t xml:space="preserve">روابط مصر و اریتره: </w:t>
      </w:r>
      <w:r w:rsidR="004777CB" w:rsidRPr="00AA0654">
        <w:rPr>
          <w:rFonts w:cs="B Lotus" w:hint="cs"/>
          <w:sz w:val="24"/>
          <w:szCs w:val="24"/>
          <w:rtl/>
        </w:rPr>
        <w:t>مصر روابط تاریخی با اریتره دارد و مصر تا زمان دستیابی به استقلال ملی اریتره در سال 1993 بیشترین نقش را در حمایت و تأیید انقلاب اریتره داشت. اما روابط با اریتره به دهه‌های قبل بازمی‌گردد. مصر از دهه 1940 علاقه قابل‌توجهی به مسئله اریتره داشت و در قاهره دفتر جبهه آزادی‌بخش اریتره در ژوئیه 1960 افتتاح شد. پس از استقلال اریتره از اتیوپی، مصر از برقراری روابط دیپلماتیک بین دو کشور استقبال کرد. از سویی دیگر دیپلماسی مصر نقش برجسته‌ای در جنگ مرزی بین اریتره و اتیوپی ایفا کرد که به مدت دو سال (1998-2000) به طول انجامید، زیرا مصر به دنبال دستیابی به صلح بین دو طرف بود</w:t>
      </w:r>
      <w:r w:rsidR="00664A70" w:rsidRPr="00AA0654">
        <w:rPr>
          <w:rFonts w:cs="B Lotus" w:hint="cs"/>
          <w:sz w:val="24"/>
          <w:szCs w:val="24"/>
          <w:rtl/>
        </w:rPr>
        <w:t xml:space="preserve"> </w:t>
      </w:r>
      <w:r w:rsidR="000D0B6A" w:rsidRPr="000D0B6A">
        <w:rPr>
          <w:rFonts w:cs="B Lotus"/>
        </w:rPr>
        <w:t>(Abdullah, 2024)</w:t>
      </w:r>
      <w:r w:rsidR="000D0B6A">
        <w:rPr>
          <w:rFonts w:cs="B Lotus" w:hint="cs"/>
          <w:rtl/>
        </w:rPr>
        <w:t xml:space="preserve"> </w:t>
      </w:r>
      <w:r w:rsidR="004777CB" w:rsidRPr="00AA0654">
        <w:rPr>
          <w:rFonts w:cs="B Lotus" w:hint="cs"/>
          <w:sz w:val="24"/>
          <w:szCs w:val="24"/>
          <w:rtl/>
        </w:rPr>
        <w:t>از زمان استقلال اریتره، «ایسایاس افورکی»، رئیس‌جمهور اریتره، بیش از 17 بار به مصر سفرکرده است</w:t>
      </w:r>
      <w:r w:rsidR="004777CB" w:rsidRPr="00AA0654">
        <w:rPr>
          <w:rFonts w:ascii="Cambria" w:hAnsi="Cambria" w:cs="Cambria" w:hint="cs"/>
          <w:sz w:val="24"/>
          <w:szCs w:val="24"/>
          <w:rtl/>
        </w:rPr>
        <w:t> </w:t>
      </w:r>
      <w:r w:rsidR="004777CB" w:rsidRPr="00AA0654">
        <w:rPr>
          <w:rFonts w:cs="B Lotus" w:hint="cs"/>
          <w:sz w:val="24"/>
          <w:szCs w:val="24"/>
          <w:rtl/>
        </w:rPr>
        <w:t>و مصر روابط راهبردی با اریتره دارد. درواقع در طول سال‌های اخیر فرهنگ استراتژیک مصر بر روابط این کشور با اریتره حاکم بود و مصر اساس سه متغیر در فرهنگ استراتژیک خود با اریتره روابط راهبردی دارد:</w:t>
      </w:r>
    </w:p>
    <w:p w:rsidR="004777CB" w:rsidRPr="00AA0654" w:rsidRDefault="004777CB" w:rsidP="00F50EE8">
      <w:pPr>
        <w:bidi/>
        <w:spacing w:after="0"/>
        <w:jc w:val="both"/>
        <w:rPr>
          <w:rFonts w:cs="B Lotus"/>
          <w:b/>
          <w:bCs/>
          <w:sz w:val="24"/>
          <w:szCs w:val="24"/>
          <w:rtl/>
          <w:lang w:bidi="fa-IR"/>
        </w:rPr>
      </w:pPr>
      <w:r w:rsidRPr="00AA0654">
        <w:rPr>
          <w:rFonts w:cs="B Lotus" w:hint="cs"/>
          <w:b/>
          <w:bCs/>
          <w:sz w:val="24"/>
          <w:szCs w:val="24"/>
          <w:rtl/>
        </w:rPr>
        <w:lastRenderedPageBreak/>
        <w:t>1-موقعیت ژئوپلیتیکی</w:t>
      </w:r>
      <w:r w:rsidRPr="00AA0654">
        <w:rPr>
          <w:rFonts w:cs="B Lotus" w:hint="cs"/>
          <w:b/>
          <w:bCs/>
          <w:sz w:val="24"/>
          <w:szCs w:val="24"/>
          <w:rtl/>
          <w:lang w:bidi="fa-IR"/>
        </w:rPr>
        <w:t xml:space="preserve">: </w:t>
      </w:r>
      <w:r w:rsidRPr="00AA0654">
        <w:rPr>
          <w:rFonts w:cs="B Lotus" w:hint="cs"/>
          <w:sz w:val="24"/>
          <w:szCs w:val="24"/>
          <w:rtl/>
          <w:lang w:bidi="fa-IR"/>
        </w:rPr>
        <w:t>ارتباط با کشورهای بستر ساحل دریای سرخ و اقیانوس هند یکی از اهداف اساسی مصر برای حفظ برتری خود در کانال سوئز به‌عنوان یکی از شریان‌های اصلی تجارت جهانی است. اریتره با موقعیت مناسب خود دریای سرخ و خط ساحلی به طول 900 کیلومترمربع موقعیت شگرفی در دریای سرخ به خود اختصاص داده است</w:t>
      </w:r>
      <w:r w:rsidR="00664A70" w:rsidRPr="00AA0654">
        <w:rPr>
          <w:rFonts w:cs="B Lotus"/>
          <w:sz w:val="24"/>
          <w:szCs w:val="24"/>
          <w:rtl/>
          <w:lang w:bidi="fa-IR"/>
        </w:rPr>
        <w:t>(</w:t>
      </w:r>
      <w:r w:rsidR="00664A70" w:rsidRPr="00AA0654">
        <w:rPr>
          <w:rFonts w:cs="B Lotus"/>
          <w:sz w:val="24"/>
          <w:szCs w:val="24"/>
          <w:lang w:bidi="fa-IR"/>
        </w:rPr>
        <w:t>Hegaz,2024</w:t>
      </w:r>
      <w:r w:rsidR="00664A70" w:rsidRPr="00AA0654">
        <w:rPr>
          <w:rFonts w:cs="B Lotus"/>
          <w:sz w:val="24"/>
          <w:szCs w:val="24"/>
          <w:rtl/>
          <w:lang w:bidi="fa-IR"/>
        </w:rPr>
        <w:t>)</w:t>
      </w:r>
      <w:r w:rsidR="00664A70" w:rsidRPr="00AA0654">
        <w:rPr>
          <w:rFonts w:cs="B Lotus" w:hint="cs"/>
          <w:sz w:val="24"/>
          <w:szCs w:val="24"/>
          <w:rtl/>
          <w:lang w:bidi="fa-IR"/>
        </w:rPr>
        <w:t>.</w:t>
      </w:r>
      <w:r w:rsidR="00664A70" w:rsidRPr="00AA0654">
        <w:rPr>
          <w:rFonts w:cs="B Lotus"/>
          <w:sz w:val="24"/>
          <w:szCs w:val="24"/>
          <w:rtl/>
          <w:lang w:bidi="fa-IR"/>
        </w:rPr>
        <w:t xml:space="preserve"> </w:t>
      </w:r>
      <w:r w:rsidRPr="00AA0654">
        <w:rPr>
          <w:rFonts w:cs="B Lotus" w:hint="cs"/>
          <w:sz w:val="24"/>
          <w:szCs w:val="24"/>
          <w:rtl/>
          <w:lang w:bidi="fa-IR"/>
        </w:rPr>
        <w:t xml:space="preserve"> ازاین‌رو مصر چه در دوره مبارزات انقلابی جبهه آزادی‌بخش اریتره و چه دوره بعد از استقلال، روابط راهبردی خود را با اریتره حفظ کرده است. «عبدالفتاح السیسی» اعلام کرده است که درآمد سالانه مصر از کانال سوئز بیش از 10 میلیارد دلار است</w:t>
      </w:r>
      <w:r w:rsidR="00664A70" w:rsidRPr="00AA0654">
        <w:rPr>
          <w:rFonts w:cs="B Lotus" w:hint="cs"/>
          <w:sz w:val="24"/>
          <w:szCs w:val="24"/>
          <w:rtl/>
          <w:lang w:bidi="fa-IR"/>
        </w:rPr>
        <w:t>(</w:t>
      </w:r>
      <w:r w:rsidR="00664A70" w:rsidRPr="00AA0654">
        <w:rPr>
          <w:rFonts w:cs="B Lotus"/>
          <w:sz w:val="24"/>
          <w:szCs w:val="24"/>
          <w:lang w:bidi="fa-IR"/>
        </w:rPr>
        <w:t>al-Khazen,2024</w:t>
      </w:r>
      <w:r w:rsidR="00664A70" w:rsidRPr="00AA0654">
        <w:rPr>
          <w:rFonts w:cs="B Lotus" w:hint="cs"/>
          <w:sz w:val="24"/>
          <w:szCs w:val="24"/>
          <w:rtl/>
          <w:lang w:bidi="fa-IR"/>
        </w:rPr>
        <w:t xml:space="preserve">) </w:t>
      </w:r>
      <w:r w:rsidRPr="00AA0654">
        <w:rPr>
          <w:rFonts w:cs="B Lotus" w:hint="cs"/>
          <w:sz w:val="24"/>
          <w:szCs w:val="24"/>
          <w:rtl/>
          <w:lang w:bidi="fa-IR"/>
        </w:rPr>
        <w:t>بنابراین حفظ امنیت دریای سرخ برای مصر حیاتی است.</w:t>
      </w:r>
    </w:p>
    <w:p w:rsidR="004777CB" w:rsidRPr="00AA0654" w:rsidRDefault="004777CB" w:rsidP="00664A70">
      <w:pPr>
        <w:bidi/>
        <w:jc w:val="center"/>
        <w:rPr>
          <w:rFonts w:cs="B Lotus"/>
          <w:sz w:val="24"/>
          <w:szCs w:val="24"/>
          <w:rtl/>
          <w:lang w:bidi="fa-IR"/>
        </w:rPr>
      </w:pPr>
      <w:r w:rsidRPr="00AA0654">
        <w:rPr>
          <w:rFonts w:cs="B Lotus"/>
          <w:noProof/>
          <w:sz w:val="24"/>
          <w:szCs w:val="24"/>
        </w:rPr>
        <w:drawing>
          <wp:inline distT="0" distB="0" distL="0" distR="0">
            <wp:extent cx="3343275" cy="2143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43275" cy="2143125"/>
                    </a:xfrm>
                    <a:prstGeom prst="rect">
                      <a:avLst/>
                    </a:prstGeom>
                    <a:noFill/>
                    <a:ln>
                      <a:noFill/>
                    </a:ln>
                  </pic:spPr>
                </pic:pic>
              </a:graphicData>
            </a:graphic>
          </wp:inline>
        </w:drawing>
      </w:r>
    </w:p>
    <w:p w:rsidR="004777CB" w:rsidRPr="00AA0654" w:rsidRDefault="004777CB" w:rsidP="00664A70">
      <w:pPr>
        <w:bidi/>
        <w:jc w:val="center"/>
        <w:rPr>
          <w:rFonts w:cs="B Lotus"/>
          <w:sz w:val="24"/>
          <w:szCs w:val="24"/>
          <w:rtl/>
          <w:lang w:bidi="fa-IR"/>
        </w:rPr>
      </w:pPr>
      <w:r w:rsidRPr="00AA0654">
        <w:rPr>
          <w:rFonts w:cs="B Lotus" w:hint="cs"/>
          <w:sz w:val="24"/>
          <w:szCs w:val="24"/>
          <w:rtl/>
          <w:lang w:bidi="fa-IR"/>
        </w:rPr>
        <w:t>نمودار3- درآمد ماهیانه مصر از کانال سوئز از سال 2019-2023</w:t>
      </w:r>
    </w:p>
    <w:p w:rsidR="004777CB" w:rsidRPr="000D0B6A" w:rsidRDefault="004777CB" w:rsidP="000D0B6A">
      <w:pPr>
        <w:bidi/>
        <w:jc w:val="both"/>
        <w:rPr>
          <w:rFonts w:cs="B Lotus"/>
          <w:rtl/>
          <w:lang w:bidi="fa-IR"/>
        </w:rPr>
      </w:pPr>
      <w:r w:rsidRPr="00AA0654">
        <w:rPr>
          <w:rFonts w:cs="B Lotus" w:hint="cs"/>
          <w:b/>
          <w:bCs/>
          <w:sz w:val="24"/>
          <w:szCs w:val="24"/>
          <w:rtl/>
          <w:lang w:bidi="fa-IR"/>
        </w:rPr>
        <w:t xml:space="preserve">2-تهدیدات مشترک: </w:t>
      </w:r>
      <w:r w:rsidRPr="00AA0654">
        <w:rPr>
          <w:rFonts w:cs="B Lotus" w:hint="cs"/>
          <w:sz w:val="24"/>
          <w:szCs w:val="24"/>
          <w:rtl/>
          <w:lang w:bidi="fa-IR"/>
        </w:rPr>
        <w:t>مصر با توجه به موقعیت، منابع و تهدیدات استراتژیک که بر اساس فرهنگ استراتژیک خود آن‌ها را احصاء می‌کند به دنبال حفظ برتری خود در شاخ آفریقا است. برای مصر اریتره با توجه به تهدید مشترک از ناحیه اتیوپی در طول دهه‌های اخیر، همواره از دولت اریتره حمایت کرده است. بر این اساس در اوایل سال 2024 و پس از توافق اتیوپی و دولت خود خوانده سومالی</w:t>
      </w:r>
      <w:r w:rsidRPr="00AA0654">
        <w:rPr>
          <w:rFonts w:cs="B Lotus" w:hint="cs"/>
          <w:sz w:val="24"/>
          <w:szCs w:val="24"/>
          <w:cs/>
          <w:lang w:bidi="fa-IR"/>
        </w:rPr>
        <w:t>‎</w:t>
      </w:r>
      <w:r w:rsidRPr="00AA0654">
        <w:rPr>
          <w:rFonts w:cs="B Lotus" w:hint="cs"/>
          <w:sz w:val="24"/>
          <w:szCs w:val="24"/>
          <w:rtl/>
          <w:lang w:bidi="fa-IR"/>
        </w:rPr>
        <w:t>لند برای ایجاد کریدور از اتیوپی به دریای سرخ و خلیج عدن و اجاره 50 ساله بندر «بربرا»، مصر و اریتره مقدمات توافق‌ن</w:t>
      </w:r>
      <w:r w:rsidR="00664A70" w:rsidRPr="00AA0654">
        <w:rPr>
          <w:rFonts w:cs="B Lotus" w:hint="cs"/>
          <w:sz w:val="24"/>
          <w:szCs w:val="24"/>
          <w:rtl/>
          <w:lang w:bidi="fa-IR"/>
        </w:rPr>
        <w:t>امه استراتژیک را آماده کرده‌اند</w:t>
      </w:r>
      <w:r w:rsidR="000D0B6A" w:rsidRPr="000D0B6A">
        <w:rPr>
          <w:rFonts w:asciiTheme="majorBidi" w:hAnsiTheme="majorBidi" w:cstheme="majorBidi"/>
          <w:lang w:bidi="fa-IR"/>
        </w:rPr>
        <w:t>(Al-</w:t>
      </w:r>
      <w:proofErr w:type="spellStart"/>
      <w:r w:rsidR="000D0B6A" w:rsidRPr="000D0B6A">
        <w:rPr>
          <w:rFonts w:asciiTheme="majorBidi" w:hAnsiTheme="majorBidi" w:cstheme="majorBidi"/>
          <w:lang w:bidi="fa-IR"/>
        </w:rPr>
        <w:t>Montada</w:t>
      </w:r>
      <w:proofErr w:type="spellEnd"/>
      <w:r w:rsidR="000D0B6A" w:rsidRPr="000D0B6A">
        <w:rPr>
          <w:rFonts w:asciiTheme="majorBidi" w:hAnsiTheme="majorBidi" w:cstheme="majorBidi"/>
          <w:lang w:bidi="fa-IR"/>
        </w:rPr>
        <w:t xml:space="preserve"> Al-</w:t>
      </w:r>
      <w:proofErr w:type="spellStart"/>
      <w:r w:rsidR="000D0B6A" w:rsidRPr="000D0B6A">
        <w:rPr>
          <w:rFonts w:asciiTheme="majorBidi" w:hAnsiTheme="majorBidi" w:cstheme="majorBidi"/>
          <w:lang w:bidi="fa-IR"/>
        </w:rPr>
        <w:t>Rashiq</w:t>
      </w:r>
      <w:proofErr w:type="spellEnd"/>
      <w:r w:rsidR="000D0B6A" w:rsidRPr="000D0B6A">
        <w:rPr>
          <w:rFonts w:asciiTheme="majorBidi" w:hAnsiTheme="majorBidi" w:cstheme="majorBidi"/>
          <w:lang w:bidi="fa-IR"/>
        </w:rPr>
        <w:t xml:space="preserve"> Al-</w:t>
      </w:r>
      <w:proofErr w:type="spellStart"/>
      <w:r w:rsidR="000D0B6A" w:rsidRPr="000D0B6A">
        <w:rPr>
          <w:rFonts w:asciiTheme="majorBidi" w:hAnsiTheme="majorBidi" w:cstheme="majorBidi"/>
          <w:lang w:bidi="fa-IR"/>
        </w:rPr>
        <w:t>Osta</w:t>
      </w:r>
      <w:proofErr w:type="spellEnd"/>
      <w:r w:rsidR="000D0B6A" w:rsidRPr="000D0B6A">
        <w:rPr>
          <w:rFonts w:asciiTheme="majorBidi" w:hAnsiTheme="majorBidi" w:cstheme="majorBidi"/>
          <w:lang w:bidi="fa-IR"/>
        </w:rPr>
        <w:t>, 2024)</w:t>
      </w:r>
      <w:r w:rsidRPr="00AA0654">
        <w:rPr>
          <w:rFonts w:cs="B Lotus" w:hint="cs"/>
          <w:sz w:val="24"/>
          <w:szCs w:val="24"/>
          <w:rtl/>
          <w:lang w:bidi="fa-IR"/>
        </w:rPr>
        <w:t xml:space="preserve"> از سویی دیگر قدرت گرفتن </w:t>
      </w:r>
      <w:r w:rsidR="00A34395" w:rsidRPr="00AA0654">
        <w:rPr>
          <w:rFonts w:cs="B Lotus" w:hint="cs"/>
          <w:sz w:val="24"/>
          <w:szCs w:val="24"/>
          <w:rtl/>
          <w:lang w:bidi="fa-IR"/>
        </w:rPr>
        <w:t>انصار الله</w:t>
      </w:r>
      <w:r w:rsidRPr="00AA0654">
        <w:rPr>
          <w:rFonts w:cs="B Lotus" w:hint="cs"/>
          <w:sz w:val="24"/>
          <w:szCs w:val="24"/>
          <w:rtl/>
          <w:lang w:bidi="fa-IR"/>
        </w:rPr>
        <w:t xml:space="preserve"> و نفوذ جمهوری اسلامی ایران در دریای سرخ، توجه مصر را به شاخ آفریقا بیش از گذشته کرده است. مواردی همچون دزدی دریایی، افزایش حضور قدرت‌های منطقه‌ای و </w:t>
      </w:r>
      <w:r w:rsidR="00A34395" w:rsidRPr="00AA0654">
        <w:rPr>
          <w:rFonts w:cs="B Lotus" w:hint="cs"/>
          <w:sz w:val="24"/>
          <w:szCs w:val="24"/>
          <w:rtl/>
          <w:lang w:bidi="fa-IR"/>
        </w:rPr>
        <w:t>فرا منطقه‌ای</w:t>
      </w:r>
      <w:r w:rsidRPr="00AA0654">
        <w:rPr>
          <w:rFonts w:cs="B Lotus" w:hint="cs"/>
          <w:sz w:val="24"/>
          <w:szCs w:val="24"/>
          <w:rtl/>
          <w:lang w:bidi="fa-IR"/>
        </w:rPr>
        <w:t xml:space="preserve"> و بی‌ثباتی دریای سرخ، جزء تهدیدات مشترک مصر و اریتره است.</w:t>
      </w:r>
    </w:p>
    <w:p w:rsidR="004777CB" w:rsidRPr="00AA0654" w:rsidRDefault="004777CB" w:rsidP="004777CB">
      <w:pPr>
        <w:bidi/>
        <w:jc w:val="both"/>
        <w:rPr>
          <w:rFonts w:cs="B Lotus"/>
          <w:b/>
          <w:bCs/>
          <w:sz w:val="24"/>
          <w:szCs w:val="24"/>
          <w:rtl/>
          <w:lang w:bidi="fa-IR"/>
        </w:rPr>
      </w:pPr>
      <w:r w:rsidRPr="00AA0654">
        <w:rPr>
          <w:rFonts w:cs="B Lotus" w:hint="cs"/>
          <w:b/>
          <w:bCs/>
          <w:sz w:val="24"/>
          <w:szCs w:val="24"/>
          <w:rtl/>
          <w:lang w:bidi="fa-IR"/>
        </w:rPr>
        <w:t xml:space="preserve">3-حفظ برتری در مناطق پیرامونی: </w:t>
      </w:r>
      <w:r w:rsidRPr="00AA0654">
        <w:rPr>
          <w:rFonts w:cs="B Lotus" w:hint="cs"/>
          <w:sz w:val="24"/>
          <w:szCs w:val="24"/>
          <w:rtl/>
          <w:lang w:bidi="fa-IR"/>
        </w:rPr>
        <w:t>مصر با توجه به صبغه تمدنی، موقعیت، تاریخ، هویت، منابع و جمعیت خود همواره به دنبال حفظ برتری خود در مناطق پیرامونی است. شاخ آفریقا از مناطق مهم و استراتژیک برای مصر محسوب می‌شود که مصر همواره باید موقعیت برتر خود را در این منطقه حفظ کند. گسترش روابط با کشورهای شاخ آفریقا یکی از مؤلفه‌های مهم حفظ برتری مصر در شاخ آفریقا است.</w:t>
      </w:r>
    </w:p>
    <w:p w:rsidR="004777CB" w:rsidRPr="00AA0654" w:rsidRDefault="004777CB" w:rsidP="00D81E4C">
      <w:pPr>
        <w:bidi/>
        <w:jc w:val="center"/>
        <w:rPr>
          <w:rFonts w:cs="B Lotus"/>
          <w:sz w:val="24"/>
          <w:szCs w:val="24"/>
          <w:rtl/>
          <w:lang w:bidi="fa-IR"/>
        </w:rPr>
      </w:pPr>
      <w:r w:rsidRPr="00AA0654">
        <w:rPr>
          <w:rFonts w:cs="B Lotus"/>
          <w:noProof/>
          <w:sz w:val="24"/>
          <w:szCs w:val="24"/>
        </w:rPr>
        <w:lastRenderedPageBreak/>
        <w:drawing>
          <wp:inline distT="0" distB="0" distL="0" distR="0">
            <wp:extent cx="3695700" cy="1638300"/>
            <wp:effectExtent l="0" t="19050" r="0" b="3810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777CB" w:rsidRPr="00AA0654" w:rsidRDefault="004777CB" w:rsidP="00D81E4C">
      <w:pPr>
        <w:bidi/>
        <w:jc w:val="center"/>
        <w:rPr>
          <w:rFonts w:cs="B Lotus"/>
          <w:sz w:val="24"/>
          <w:szCs w:val="24"/>
          <w:rtl/>
          <w:lang w:bidi="fa-IR"/>
        </w:rPr>
      </w:pPr>
      <w:r w:rsidRPr="00AA0654">
        <w:rPr>
          <w:rFonts w:cs="B Lotus" w:hint="cs"/>
          <w:sz w:val="24"/>
          <w:szCs w:val="24"/>
          <w:rtl/>
          <w:lang w:bidi="fa-IR"/>
        </w:rPr>
        <w:t>نمودار 4- علل تمایل مصر به برقراری روابط با اریتره</w:t>
      </w:r>
    </w:p>
    <w:p w:rsidR="004777CB" w:rsidRPr="000D0B6A" w:rsidRDefault="00364A76" w:rsidP="000D0B6A">
      <w:pPr>
        <w:bidi/>
        <w:jc w:val="both"/>
        <w:rPr>
          <w:rFonts w:cs="B Lotus"/>
          <w:sz w:val="24"/>
          <w:szCs w:val="24"/>
          <w:rtl/>
        </w:rPr>
      </w:pPr>
      <w:r w:rsidRPr="00AA0654">
        <w:rPr>
          <w:rFonts w:cs="B Lotus" w:hint="cs"/>
          <w:b/>
          <w:bCs/>
          <w:sz w:val="24"/>
          <w:szCs w:val="24"/>
          <w:rtl/>
          <w:lang w:bidi="fa-IR"/>
        </w:rPr>
        <w:t>3-</w:t>
      </w:r>
      <w:r w:rsidR="00162E30" w:rsidRPr="00AA0654">
        <w:rPr>
          <w:rFonts w:cs="B Lotus" w:hint="cs"/>
          <w:b/>
          <w:bCs/>
          <w:sz w:val="24"/>
          <w:szCs w:val="24"/>
          <w:rtl/>
          <w:lang w:bidi="fa-IR"/>
        </w:rPr>
        <w:t>2</w:t>
      </w:r>
      <w:r w:rsidRPr="00AA0654">
        <w:rPr>
          <w:rFonts w:cs="B Lotus" w:hint="cs"/>
          <w:b/>
          <w:bCs/>
          <w:sz w:val="24"/>
          <w:szCs w:val="24"/>
          <w:rtl/>
          <w:lang w:bidi="fa-IR"/>
        </w:rPr>
        <w:t>-3-</w:t>
      </w:r>
      <w:r w:rsidR="004777CB" w:rsidRPr="00AA0654">
        <w:rPr>
          <w:rFonts w:cs="B Lotus" w:hint="cs"/>
          <w:b/>
          <w:bCs/>
          <w:sz w:val="24"/>
          <w:szCs w:val="24"/>
          <w:rtl/>
          <w:lang w:bidi="fa-IR"/>
        </w:rPr>
        <w:t xml:space="preserve">روابط مصر و جیبوتی: </w:t>
      </w:r>
      <w:r w:rsidR="004777CB" w:rsidRPr="00AA0654">
        <w:rPr>
          <w:rFonts w:cs="B Lotus" w:hint="cs"/>
          <w:sz w:val="24"/>
          <w:szCs w:val="24"/>
          <w:rtl/>
        </w:rPr>
        <w:t xml:space="preserve">مصر و جیبوتی از روابط تاریخی و استراتژیک ممتازی برخوردار هستند، زیرا مصر یکی از اولین کشورهایی است که پس از استقلال جیبوتی در سال 1977 روابط دیپلماتیک برقرار کرد و سفارت خود را در جیبوتی افتتاح کرد. از سویی دیگر جیبوتی از مواضع مصر در تمامی مجامع بین‌المللی حمایت کرد که آخرین آن رأی مخالف با تعلیق مصر بر اساس تصمیم شورای صلح و امنیت آفریقا  برای مشارکت این کشور در فعالیت‌های اتحادیه </w:t>
      </w:r>
      <w:r w:rsidR="00D81E4C" w:rsidRPr="00AA0654">
        <w:rPr>
          <w:rFonts w:cs="B Lotus" w:hint="cs"/>
          <w:sz w:val="24"/>
          <w:szCs w:val="24"/>
          <w:rtl/>
        </w:rPr>
        <w:t>آفریقا پس از انقلاب 30 ژوئن بود</w:t>
      </w:r>
      <w:r w:rsidR="000D0B6A" w:rsidRPr="000D0B6A">
        <w:rPr>
          <w:rFonts w:cs="B Lotus"/>
          <w:sz w:val="24"/>
          <w:szCs w:val="24"/>
          <w:rtl/>
        </w:rPr>
        <w:t>(</w:t>
      </w:r>
      <w:proofErr w:type="spellStart"/>
      <w:r w:rsidR="000D0B6A" w:rsidRPr="000D0B6A">
        <w:rPr>
          <w:rFonts w:cs="B Lotus"/>
          <w:sz w:val="24"/>
          <w:szCs w:val="24"/>
        </w:rPr>
        <w:t>Ma'ahad</w:t>
      </w:r>
      <w:proofErr w:type="spellEnd"/>
      <w:r w:rsidR="000D0B6A" w:rsidRPr="000D0B6A">
        <w:rPr>
          <w:rFonts w:cs="B Lotus"/>
          <w:sz w:val="24"/>
          <w:szCs w:val="24"/>
        </w:rPr>
        <w:t xml:space="preserve"> </w:t>
      </w:r>
      <w:proofErr w:type="spellStart"/>
      <w:r w:rsidR="000D0B6A" w:rsidRPr="000D0B6A">
        <w:rPr>
          <w:rFonts w:cs="B Lotus"/>
          <w:sz w:val="24"/>
          <w:szCs w:val="24"/>
        </w:rPr>
        <w:t>Misr</w:t>
      </w:r>
      <w:proofErr w:type="spellEnd"/>
      <w:r w:rsidR="000D0B6A" w:rsidRPr="000D0B6A">
        <w:rPr>
          <w:rFonts w:cs="B Lotus"/>
          <w:sz w:val="24"/>
          <w:szCs w:val="24"/>
        </w:rPr>
        <w:t xml:space="preserve"> </w:t>
      </w:r>
      <w:proofErr w:type="spellStart"/>
      <w:r w:rsidR="000D0B6A" w:rsidRPr="000D0B6A">
        <w:rPr>
          <w:rFonts w:cs="B Lotus"/>
          <w:sz w:val="24"/>
          <w:szCs w:val="24"/>
        </w:rPr>
        <w:t>wa</w:t>
      </w:r>
      <w:proofErr w:type="spellEnd"/>
      <w:r w:rsidR="000D0B6A" w:rsidRPr="000D0B6A">
        <w:rPr>
          <w:rFonts w:cs="B Lotus"/>
          <w:sz w:val="24"/>
          <w:szCs w:val="24"/>
        </w:rPr>
        <w:t xml:space="preserve"> Africa, 2024</w:t>
      </w:r>
      <w:r w:rsidR="000D0B6A" w:rsidRPr="000D0B6A">
        <w:rPr>
          <w:rFonts w:cs="B Lotus"/>
          <w:sz w:val="24"/>
          <w:szCs w:val="24"/>
          <w:rtl/>
        </w:rPr>
        <w:t>)</w:t>
      </w:r>
      <w:r w:rsidR="004777CB" w:rsidRPr="00AA0654">
        <w:rPr>
          <w:rFonts w:cs="B Lotus" w:hint="cs"/>
          <w:sz w:val="24"/>
          <w:szCs w:val="24"/>
          <w:rtl/>
        </w:rPr>
        <w:t xml:space="preserve">روابط نزدیک‌بین دو کشور با موقعیت استراتژیک جیبوتی در ورودی دریای سرخ، در نزدیکی خلیج عدن و تنگه «باب المندب» که دروازه جنوبی کانال سوئز و یکی از محورهای اساسی مصر محسوب می‌شود، تقویت‌شده است. همچنین جیبوتی با توجه به زیرساخت‌های عالی و </w:t>
      </w:r>
      <w:r w:rsidRPr="00AA0654">
        <w:rPr>
          <w:rFonts w:cs="B Lotus" w:hint="cs"/>
          <w:sz w:val="24"/>
          <w:szCs w:val="24"/>
          <w:rtl/>
        </w:rPr>
        <w:t>بندرها</w:t>
      </w:r>
      <w:r w:rsidR="004777CB" w:rsidRPr="00AA0654">
        <w:rPr>
          <w:rFonts w:cs="B Lotus" w:hint="cs"/>
          <w:sz w:val="24"/>
          <w:szCs w:val="24"/>
          <w:rtl/>
        </w:rPr>
        <w:t xml:space="preserve"> پیشرفته، دروازه مهمی به سمت شاخ آفریقا و شرق آفریقا است که از این نظر نیز حائز اهمیت </w:t>
      </w:r>
      <w:r w:rsidR="00A34395" w:rsidRPr="00AA0654">
        <w:rPr>
          <w:rFonts w:cs="B Lotus" w:hint="cs"/>
          <w:sz w:val="24"/>
          <w:szCs w:val="24"/>
          <w:rtl/>
        </w:rPr>
        <w:t>است</w:t>
      </w:r>
      <w:r w:rsidR="004777CB" w:rsidRPr="00AA0654">
        <w:rPr>
          <w:rFonts w:cs="B Lotus" w:hint="cs"/>
          <w:sz w:val="24"/>
          <w:szCs w:val="24"/>
          <w:rtl/>
        </w:rPr>
        <w:t>. بنابراین بر اساس فرهنگ استراتژیک مصر، روابط این کشور با جیبوتی را می</w:t>
      </w:r>
      <w:r w:rsidR="004777CB" w:rsidRPr="00AA0654">
        <w:rPr>
          <w:rFonts w:cs="B Lotus" w:hint="cs"/>
          <w:sz w:val="24"/>
          <w:szCs w:val="24"/>
          <w:cs/>
          <w:lang w:bidi="fa-IR"/>
        </w:rPr>
        <w:t>‎</w:t>
      </w:r>
      <w:r w:rsidR="004777CB" w:rsidRPr="00AA0654">
        <w:rPr>
          <w:rFonts w:cs="B Lotus" w:hint="cs"/>
          <w:sz w:val="24"/>
          <w:szCs w:val="24"/>
          <w:rtl/>
          <w:lang w:bidi="fa-IR"/>
        </w:rPr>
        <w:t xml:space="preserve">توان در </w:t>
      </w:r>
      <w:r w:rsidR="004777CB" w:rsidRPr="00AA0654">
        <w:rPr>
          <w:rFonts w:cs="B Lotus" w:hint="cs"/>
          <w:sz w:val="24"/>
          <w:szCs w:val="24"/>
          <w:rtl/>
        </w:rPr>
        <w:t>موارد ذیل خلاصه کرد:</w:t>
      </w:r>
    </w:p>
    <w:p w:rsidR="004777CB" w:rsidRPr="00AA0654" w:rsidRDefault="004777CB" w:rsidP="00F50EE8">
      <w:pPr>
        <w:bidi/>
        <w:spacing w:after="0"/>
        <w:jc w:val="both"/>
        <w:rPr>
          <w:rFonts w:cs="B Lotus"/>
          <w:b/>
          <w:bCs/>
          <w:sz w:val="24"/>
          <w:szCs w:val="24"/>
          <w:rtl/>
        </w:rPr>
      </w:pPr>
      <w:r w:rsidRPr="00AA0654">
        <w:rPr>
          <w:rFonts w:cs="B Lotus" w:hint="cs"/>
          <w:b/>
          <w:bCs/>
          <w:sz w:val="24"/>
          <w:szCs w:val="24"/>
          <w:rtl/>
        </w:rPr>
        <w:t xml:space="preserve">1-موقعیت استراتژیک جیبوتی: </w:t>
      </w:r>
      <w:r w:rsidRPr="00AA0654">
        <w:rPr>
          <w:rFonts w:cs="B Lotus" w:hint="cs"/>
          <w:sz w:val="24"/>
          <w:szCs w:val="24"/>
          <w:rtl/>
        </w:rPr>
        <w:t>موقعیت استراتژیک جیبوتی دریکی از شاهراه‌های مهم بین‌المللی که خلیج عدن را از طریق تنگه باب المندب به دریای سرخ متصل می‌کند، کانون توجه قدرت‌های منطقه و فرا منطقه‌ای بوده است و بیشترین پایگاه‌های نظامی بازیگران مختلف در جیبوتی قرار دارد. از سویی دیگر برای مصر که یکی از شریان‌های اقتصادی آن کانال سوئز است، حفظ و تأمین امنیت این شاهراه اقتصادی، بُعد استراتژیک دارد و همواره مصر به دنبال گسترش روابط با جیبوتی در طول دهه‌های اخیر بوده است.</w:t>
      </w:r>
    </w:p>
    <w:p w:rsidR="004777CB" w:rsidRPr="00AA0654" w:rsidRDefault="004777CB" w:rsidP="00F50EE8">
      <w:pPr>
        <w:bidi/>
        <w:spacing w:after="0"/>
        <w:jc w:val="both"/>
        <w:rPr>
          <w:rFonts w:cs="B Lotus"/>
          <w:b/>
          <w:bCs/>
          <w:sz w:val="24"/>
          <w:szCs w:val="24"/>
          <w:rtl/>
        </w:rPr>
      </w:pPr>
      <w:r w:rsidRPr="00AA0654">
        <w:rPr>
          <w:rFonts w:cs="B Lotus" w:hint="cs"/>
          <w:b/>
          <w:bCs/>
          <w:sz w:val="24"/>
          <w:szCs w:val="24"/>
          <w:rtl/>
        </w:rPr>
        <w:t xml:space="preserve">2-ایفای نقش رهبری مصر: </w:t>
      </w:r>
      <w:r w:rsidRPr="00AA0654">
        <w:rPr>
          <w:rFonts w:cs="B Lotus" w:hint="cs"/>
          <w:sz w:val="24"/>
          <w:szCs w:val="24"/>
          <w:rtl/>
        </w:rPr>
        <w:t>جیبوتی عضو کشورهای اتحادیه عرب است و مصر که داعیه رهبری جهان عرب را دارد، همواره به دنبال گسترش نفوذ و حفظ برتری خود در میان کشورهای عربی مناطق پیرامونی خود است. از سویی دیگر جیبوتی همواره از مصر به‌خصوص در پرونده سد «النهضه» در چارچوب عربیت و اسلامیت حمایت کرده است. با توجه به جمیعت کم کشور جیبوتی، این کشور همواره به حمایت قدرت برتر جهان عرب به‌خصوص مصر نیازمند است.</w:t>
      </w:r>
    </w:p>
    <w:p w:rsidR="004777CB" w:rsidRPr="00AA0654" w:rsidRDefault="004777CB" w:rsidP="00F50EE8">
      <w:pPr>
        <w:bidi/>
        <w:spacing w:after="0"/>
        <w:jc w:val="both"/>
        <w:rPr>
          <w:rFonts w:cs="B Lotus"/>
          <w:b/>
          <w:bCs/>
          <w:sz w:val="24"/>
          <w:szCs w:val="24"/>
          <w:rtl/>
        </w:rPr>
      </w:pPr>
      <w:r w:rsidRPr="00AA0654">
        <w:rPr>
          <w:rFonts w:cs="B Lotus" w:hint="cs"/>
          <w:b/>
          <w:bCs/>
          <w:sz w:val="24"/>
          <w:szCs w:val="24"/>
          <w:rtl/>
        </w:rPr>
        <w:t xml:space="preserve">3- نگرانی از قدرت گرفتن </w:t>
      </w:r>
      <w:r w:rsidR="00A34395" w:rsidRPr="00AA0654">
        <w:rPr>
          <w:rFonts w:cs="B Lotus" w:hint="cs"/>
          <w:b/>
          <w:bCs/>
          <w:sz w:val="24"/>
          <w:szCs w:val="24"/>
          <w:rtl/>
        </w:rPr>
        <w:t>انصار الله</w:t>
      </w:r>
      <w:r w:rsidRPr="00AA0654">
        <w:rPr>
          <w:rFonts w:cs="B Lotus" w:hint="cs"/>
          <w:b/>
          <w:bCs/>
          <w:sz w:val="24"/>
          <w:szCs w:val="24"/>
          <w:rtl/>
        </w:rPr>
        <w:t xml:space="preserve">: </w:t>
      </w:r>
      <w:r w:rsidRPr="00AA0654">
        <w:rPr>
          <w:rFonts w:cs="B Lotus" w:hint="cs"/>
          <w:sz w:val="24"/>
          <w:szCs w:val="24"/>
          <w:rtl/>
        </w:rPr>
        <w:t xml:space="preserve">باوجوداینکه مصر از مشارکت در ائتلاف سعودی علیه </w:t>
      </w:r>
      <w:r w:rsidR="00A34395" w:rsidRPr="00AA0654">
        <w:rPr>
          <w:rFonts w:cs="B Lotus" w:hint="cs"/>
          <w:sz w:val="24"/>
          <w:szCs w:val="24"/>
          <w:rtl/>
        </w:rPr>
        <w:t>انصار الله</w:t>
      </w:r>
      <w:r w:rsidRPr="00AA0654">
        <w:rPr>
          <w:rFonts w:cs="B Lotus" w:hint="cs"/>
          <w:sz w:val="24"/>
          <w:szCs w:val="24"/>
          <w:rtl/>
        </w:rPr>
        <w:t xml:space="preserve"> در جنگ یمن امتناع کرد، اما قدرت گرفتن </w:t>
      </w:r>
      <w:r w:rsidR="00A34395" w:rsidRPr="00AA0654">
        <w:rPr>
          <w:rFonts w:cs="B Lotus" w:hint="cs"/>
          <w:sz w:val="24"/>
          <w:szCs w:val="24"/>
          <w:rtl/>
        </w:rPr>
        <w:t>انصار الله</w:t>
      </w:r>
      <w:r w:rsidRPr="00AA0654">
        <w:rPr>
          <w:rFonts w:cs="B Lotus" w:hint="cs"/>
          <w:sz w:val="24"/>
          <w:szCs w:val="24"/>
          <w:rtl/>
        </w:rPr>
        <w:t xml:space="preserve"> در یمن و به‌خصوص تنگه باب المندب باعث نگرانی‌ دولت «عبدالفتاح السیسی» شده است. مصر بعد از عملیات طوفان الاقصی و حمایت </w:t>
      </w:r>
      <w:r w:rsidR="00A34395" w:rsidRPr="00AA0654">
        <w:rPr>
          <w:rFonts w:cs="B Lotus" w:hint="cs"/>
          <w:sz w:val="24"/>
          <w:szCs w:val="24"/>
          <w:rtl/>
        </w:rPr>
        <w:t>انصار الله</w:t>
      </w:r>
      <w:r w:rsidRPr="00AA0654">
        <w:rPr>
          <w:rFonts w:cs="B Lotus" w:hint="cs"/>
          <w:sz w:val="24"/>
          <w:szCs w:val="24"/>
          <w:rtl/>
        </w:rPr>
        <w:t xml:space="preserve"> در قالب جبهه پشتیبانی، بیش از نیمی از درآمدهای خود را در کانال سوئز ازدست‌داده است. هرچند این امر جنبه کوتاه‌مدت و شاید بلندمدت داشته باشد اما مصر نگران افزایش تنش‌ها در دریای سرخ و تأثیر آن بر </w:t>
      </w:r>
      <w:r w:rsidRPr="00AA0654">
        <w:rPr>
          <w:rFonts w:cs="B Lotus" w:hint="cs"/>
          <w:sz w:val="24"/>
          <w:szCs w:val="24"/>
          <w:rtl/>
        </w:rPr>
        <w:lastRenderedPageBreak/>
        <w:t>اقتصاد مصر است. بر این اساس با توجه به مجاورت جغرافیایی جیبوتی با یمن، تعمیق روابط با دولت جیبوتی برای مصر اهمیت راهبردی دارد.</w:t>
      </w:r>
    </w:p>
    <w:p w:rsidR="004777CB" w:rsidRPr="00AA0654" w:rsidRDefault="004777CB" w:rsidP="00D81E4C">
      <w:pPr>
        <w:bidi/>
        <w:jc w:val="center"/>
        <w:rPr>
          <w:rFonts w:cs="B Lotus"/>
          <w:sz w:val="24"/>
          <w:szCs w:val="24"/>
          <w:rtl/>
          <w:lang w:bidi="fa-IR"/>
        </w:rPr>
      </w:pPr>
      <w:r w:rsidRPr="00AA0654">
        <w:rPr>
          <w:rFonts w:cs="B Lotus"/>
          <w:noProof/>
          <w:sz w:val="24"/>
          <w:szCs w:val="24"/>
        </w:rPr>
        <w:drawing>
          <wp:inline distT="0" distB="0" distL="0" distR="0">
            <wp:extent cx="2828925" cy="1828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8925" cy="1828800"/>
                    </a:xfrm>
                    <a:prstGeom prst="rect">
                      <a:avLst/>
                    </a:prstGeom>
                    <a:noFill/>
                    <a:ln>
                      <a:noFill/>
                    </a:ln>
                  </pic:spPr>
                </pic:pic>
              </a:graphicData>
            </a:graphic>
          </wp:inline>
        </w:drawing>
      </w:r>
    </w:p>
    <w:p w:rsidR="004777CB" w:rsidRPr="00AA0654" w:rsidRDefault="004777CB" w:rsidP="00D81E4C">
      <w:pPr>
        <w:bidi/>
        <w:jc w:val="center"/>
        <w:rPr>
          <w:rFonts w:cs="B Lotus"/>
          <w:sz w:val="24"/>
          <w:szCs w:val="24"/>
          <w:rtl/>
          <w:lang w:bidi="fa-IR"/>
        </w:rPr>
      </w:pPr>
      <w:r w:rsidRPr="00AA0654">
        <w:rPr>
          <w:rFonts w:cs="B Lotus" w:hint="cs"/>
          <w:sz w:val="24"/>
          <w:szCs w:val="24"/>
          <w:rtl/>
          <w:lang w:bidi="fa-IR"/>
        </w:rPr>
        <w:t>نمودار 5-کاهش حجم ورود کشتی‌ها به دریای سرخ و کانال سوئز</w:t>
      </w:r>
    </w:p>
    <w:p w:rsidR="004777CB" w:rsidRPr="00AA0654" w:rsidRDefault="004777CB" w:rsidP="004777CB">
      <w:pPr>
        <w:bidi/>
        <w:jc w:val="both"/>
        <w:rPr>
          <w:rFonts w:cs="B Lotus"/>
          <w:sz w:val="24"/>
          <w:szCs w:val="24"/>
          <w:rtl/>
          <w:lang w:bidi="fa-IR"/>
        </w:rPr>
      </w:pPr>
    </w:p>
    <w:p w:rsidR="004777CB" w:rsidRPr="00AA0654" w:rsidRDefault="00D81E4C" w:rsidP="00D81E4C">
      <w:pPr>
        <w:bidi/>
        <w:jc w:val="center"/>
        <w:rPr>
          <w:rFonts w:cs="B Lotus"/>
          <w:sz w:val="24"/>
          <w:szCs w:val="24"/>
          <w:rtl/>
          <w:lang w:bidi="fa-IR"/>
        </w:rPr>
      </w:pPr>
      <w:r w:rsidRPr="00AA0654">
        <w:rPr>
          <w:rFonts w:cs="B Lotus"/>
          <w:noProof/>
          <w:sz w:val="24"/>
          <w:szCs w:val="24"/>
        </w:rPr>
        <w:drawing>
          <wp:inline distT="0" distB="0" distL="0" distR="0" wp14:anchorId="2BC58984" wp14:editId="54395D0D">
            <wp:extent cx="3629025" cy="1828800"/>
            <wp:effectExtent l="0" t="0" r="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4777CB" w:rsidRPr="00AA0654" w:rsidRDefault="004777CB" w:rsidP="004777CB">
      <w:pPr>
        <w:bidi/>
        <w:jc w:val="both"/>
        <w:rPr>
          <w:rFonts w:cs="B Lotus"/>
          <w:sz w:val="24"/>
          <w:szCs w:val="24"/>
          <w:rtl/>
          <w:lang w:bidi="fa-IR"/>
        </w:rPr>
      </w:pPr>
    </w:p>
    <w:p w:rsidR="004777CB" w:rsidRPr="00AA0654" w:rsidRDefault="00D81E4C" w:rsidP="004777CB">
      <w:pPr>
        <w:bidi/>
        <w:jc w:val="both"/>
        <w:rPr>
          <w:rFonts w:cs="B Lotus"/>
          <w:sz w:val="24"/>
          <w:szCs w:val="24"/>
          <w:rtl/>
          <w:lang w:bidi="fa-IR"/>
        </w:rPr>
      </w:pPr>
      <w:r w:rsidRPr="00AA0654">
        <w:rPr>
          <w:rFonts w:cs="B Lotus" w:hint="cs"/>
          <w:sz w:val="24"/>
          <w:szCs w:val="24"/>
          <w:rtl/>
          <w:lang w:bidi="fa-IR"/>
        </w:rPr>
        <w:t xml:space="preserve">                                               </w:t>
      </w:r>
      <w:r w:rsidR="004777CB" w:rsidRPr="00AA0654">
        <w:rPr>
          <w:rFonts w:cs="B Lotus" w:hint="cs"/>
          <w:sz w:val="24"/>
          <w:szCs w:val="24"/>
          <w:rtl/>
          <w:lang w:bidi="fa-IR"/>
        </w:rPr>
        <w:t xml:space="preserve">نمودار 6- عوامل </w:t>
      </w:r>
      <w:r w:rsidR="00364A76" w:rsidRPr="00AA0654">
        <w:rPr>
          <w:rFonts w:cs="B Lotus" w:hint="cs"/>
          <w:sz w:val="24"/>
          <w:szCs w:val="24"/>
          <w:rtl/>
          <w:lang w:bidi="fa-IR"/>
        </w:rPr>
        <w:t>تأثیرگذار</w:t>
      </w:r>
      <w:r w:rsidR="004777CB" w:rsidRPr="00AA0654">
        <w:rPr>
          <w:rFonts w:cs="B Lotus" w:hint="cs"/>
          <w:sz w:val="24"/>
          <w:szCs w:val="24"/>
          <w:rtl/>
          <w:lang w:bidi="fa-IR"/>
        </w:rPr>
        <w:t xml:space="preserve"> در روابط مصر و جیبوتی</w:t>
      </w:r>
    </w:p>
    <w:p w:rsidR="000D0B6A" w:rsidRPr="000D0B6A" w:rsidRDefault="00364A76" w:rsidP="000D0B6A">
      <w:pPr>
        <w:bidi/>
        <w:jc w:val="both"/>
        <w:rPr>
          <w:rFonts w:cs="B Lotus"/>
          <w:lang w:bidi="fa-IR"/>
        </w:rPr>
      </w:pPr>
      <w:r w:rsidRPr="00AA0654">
        <w:rPr>
          <w:rFonts w:cs="B Lotus" w:hint="cs"/>
          <w:b/>
          <w:bCs/>
          <w:sz w:val="24"/>
          <w:szCs w:val="24"/>
          <w:rtl/>
          <w:lang w:bidi="fa-IR"/>
        </w:rPr>
        <w:t>3-</w:t>
      </w:r>
      <w:r w:rsidR="00162E30" w:rsidRPr="00AA0654">
        <w:rPr>
          <w:rFonts w:cs="B Lotus" w:hint="cs"/>
          <w:b/>
          <w:bCs/>
          <w:sz w:val="24"/>
          <w:szCs w:val="24"/>
          <w:rtl/>
          <w:lang w:bidi="fa-IR"/>
        </w:rPr>
        <w:t>2</w:t>
      </w:r>
      <w:r w:rsidRPr="00AA0654">
        <w:rPr>
          <w:rFonts w:cs="B Lotus" w:hint="cs"/>
          <w:b/>
          <w:bCs/>
          <w:sz w:val="24"/>
          <w:szCs w:val="24"/>
          <w:rtl/>
          <w:lang w:bidi="fa-IR"/>
        </w:rPr>
        <w:t>-4-</w:t>
      </w:r>
      <w:r w:rsidR="004777CB" w:rsidRPr="00AA0654">
        <w:rPr>
          <w:rFonts w:cs="B Lotus" w:hint="cs"/>
          <w:b/>
          <w:bCs/>
          <w:sz w:val="24"/>
          <w:szCs w:val="24"/>
          <w:rtl/>
          <w:lang w:bidi="fa-IR"/>
        </w:rPr>
        <w:t xml:space="preserve">روابط مصر و سومالی: </w:t>
      </w:r>
      <w:r w:rsidR="004777CB" w:rsidRPr="00AA0654">
        <w:rPr>
          <w:rFonts w:cs="B Lotus" w:hint="cs"/>
          <w:sz w:val="24"/>
          <w:szCs w:val="24"/>
          <w:rtl/>
          <w:lang w:bidi="fa-IR"/>
        </w:rPr>
        <w:t>دو عامل موقعیت جغرافیایی و ثبات سیاسی-امنیتی منجر به توجه قدرت‌های منطقه‌ای و فرا منطقه به سومالی شده است. مصر ازجمله کشورهای منطقه‌ای است که روابط راهبردی با سومالی دارد. بااین‌وجود روابط مصر و سومالی تاریخی و تمدنی است. در دوران باستان، سومالی یکی از مهم‌ترین مراکز تجارت جهانی در میان کشورهای جهان باستان بود، زیرا دریانوردان و بازرگانان سومالیایی تأمین‌کننده اصلی کندر و ادویه بودند که از مهم‌ترین محصولات دوران باستان به شمار می‌رفتند. مصری‌ها، فنیقی‌ها و بابلی‌ها که کاروان‌های تجاری سومالی همگی با آن‌ها مرتبط بودند، با آن‌ها روابط تجاری  برقرار می‌کردند. صفحات تاریخ نشان می‌دهد که روابط بین مصریان باستان و منطقه «پونت» (سومالی کنونی) بسیار عمیق بوده است و شاید بارزترین نمونه آن زمانی بود که «ملکه هاتشپسوت»، پنجمین فرمانروای سلسله هجدهم فراعنه، یک مأموریت تجاری برای تجاری مصر جهت دادوستد با سومالی ایجاد کرد</w:t>
      </w:r>
      <w:r w:rsidR="000D0B6A" w:rsidRPr="000D0B6A">
        <w:rPr>
          <w:rFonts w:asciiTheme="majorBidi" w:hAnsiTheme="majorBidi" w:cstheme="majorBidi"/>
          <w:lang w:bidi="fa-IR"/>
        </w:rPr>
        <w:t>(</w:t>
      </w:r>
      <w:proofErr w:type="spellStart"/>
      <w:r w:rsidR="000D0B6A" w:rsidRPr="000D0B6A">
        <w:rPr>
          <w:rFonts w:asciiTheme="majorBidi" w:hAnsiTheme="majorBidi" w:cstheme="majorBidi"/>
          <w:lang w:bidi="fa-IR"/>
        </w:rPr>
        <w:t>Ma'ahad</w:t>
      </w:r>
      <w:proofErr w:type="spellEnd"/>
      <w:r w:rsidR="000D0B6A" w:rsidRPr="000D0B6A">
        <w:rPr>
          <w:rFonts w:asciiTheme="majorBidi" w:hAnsiTheme="majorBidi" w:cstheme="majorBidi"/>
          <w:lang w:bidi="fa-IR"/>
        </w:rPr>
        <w:t xml:space="preserve"> </w:t>
      </w:r>
      <w:proofErr w:type="spellStart"/>
      <w:r w:rsidR="000D0B6A" w:rsidRPr="000D0B6A">
        <w:rPr>
          <w:rFonts w:asciiTheme="majorBidi" w:hAnsiTheme="majorBidi" w:cstheme="majorBidi"/>
          <w:lang w:bidi="fa-IR"/>
        </w:rPr>
        <w:t>Misr</w:t>
      </w:r>
      <w:proofErr w:type="spellEnd"/>
      <w:r w:rsidR="000D0B6A" w:rsidRPr="000D0B6A">
        <w:rPr>
          <w:rFonts w:asciiTheme="majorBidi" w:hAnsiTheme="majorBidi" w:cstheme="majorBidi"/>
          <w:lang w:bidi="fa-IR"/>
        </w:rPr>
        <w:t xml:space="preserve"> </w:t>
      </w:r>
      <w:proofErr w:type="spellStart"/>
      <w:r w:rsidR="000D0B6A" w:rsidRPr="000D0B6A">
        <w:rPr>
          <w:rFonts w:asciiTheme="majorBidi" w:hAnsiTheme="majorBidi" w:cstheme="majorBidi"/>
          <w:lang w:bidi="fa-IR"/>
        </w:rPr>
        <w:t>wa</w:t>
      </w:r>
      <w:proofErr w:type="spellEnd"/>
      <w:r w:rsidR="000D0B6A" w:rsidRPr="000D0B6A">
        <w:rPr>
          <w:rFonts w:asciiTheme="majorBidi" w:hAnsiTheme="majorBidi" w:cstheme="majorBidi"/>
          <w:lang w:bidi="fa-IR"/>
        </w:rPr>
        <w:t xml:space="preserve"> Africa, 2024)</w:t>
      </w:r>
    </w:p>
    <w:p w:rsidR="004777CB" w:rsidRPr="00AA0654" w:rsidRDefault="004777CB" w:rsidP="000D0B6A">
      <w:pPr>
        <w:bidi/>
        <w:jc w:val="both"/>
        <w:rPr>
          <w:rFonts w:cs="B Lotus"/>
          <w:sz w:val="24"/>
          <w:szCs w:val="24"/>
          <w:rtl/>
          <w:lang w:bidi="fa-IR"/>
        </w:rPr>
      </w:pPr>
    </w:p>
    <w:p w:rsidR="004777CB" w:rsidRPr="00AA0654" w:rsidRDefault="004777CB" w:rsidP="000D0B6A">
      <w:pPr>
        <w:bidi/>
        <w:jc w:val="both"/>
        <w:rPr>
          <w:rFonts w:cs="B Lotus"/>
          <w:b/>
          <w:bCs/>
          <w:sz w:val="24"/>
          <w:szCs w:val="24"/>
          <w:rtl/>
          <w:lang w:bidi="fa-IR"/>
        </w:rPr>
      </w:pPr>
      <w:r w:rsidRPr="00AA0654">
        <w:rPr>
          <w:rFonts w:cs="B Lotus" w:hint="cs"/>
          <w:sz w:val="24"/>
          <w:szCs w:val="24"/>
          <w:rtl/>
          <w:lang w:bidi="fa-IR"/>
        </w:rPr>
        <w:t>در دوران معاصر، «جمال عبدالناصر» در کنار مبارزات استقلال‌طلبی سومالیایی‌ها ایستاد و ارتش مصر شریک راهبردی ارتش سودان در طول دهه‌های اخیر محسوب می‌شد. مصر درواقع در سال 1961 جزء اولین کشورهایی بود که استقلال سومالی را به رسمیت شناخت و همواره نیروهای نظامی مصری برای مقابله استعمارگران در کنار دولت سومالی قرار داشت</w:t>
      </w:r>
      <w:r w:rsidR="000D0B6A" w:rsidRPr="000D0B6A">
        <w:rPr>
          <w:rFonts w:cs="B Lotus"/>
          <w:sz w:val="24"/>
          <w:szCs w:val="24"/>
          <w:lang w:bidi="fa-IR"/>
        </w:rPr>
        <w:t>(Ahmed, 2024)</w:t>
      </w:r>
      <w:r w:rsidRPr="00AA0654">
        <w:rPr>
          <w:rFonts w:cs="B Lotus" w:hint="cs"/>
          <w:sz w:val="24"/>
          <w:szCs w:val="24"/>
          <w:rtl/>
          <w:lang w:bidi="fa-IR"/>
        </w:rPr>
        <w:t>بااین‌وجود در هزاره دوم عواملی زیادی در چارچوب فرهنگ استراتژیک مصر به گسترش روابط این کشور با سومالی دامن می‌زند؛</w:t>
      </w:r>
    </w:p>
    <w:p w:rsidR="004777CB" w:rsidRPr="00AA0654" w:rsidRDefault="004777CB" w:rsidP="00D81E4C">
      <w:pPr>
        <w:bidi/>
        <w:jc w:val="both"/>
        <w:rPr>
          <w:rFonts w:cs="B Lotus"/>
          <w:b/>
          <w:bCs/>
          <w:sz w:val="24"/>
          <w:szCs w:val="24"/>
          <w:rtl/>
          <w:lang w:bidi="fa-IR"/>
        </w:rPr>
      </w:pPr>
      <w:r w:rsidRPr="00AA0654">
        <w:rPr>
          <w:rFonts w:cs="B Lotus" w:hint="cs"/>
          <w:sz w:val="24"/>
          <w:szCs w:val="24"/>
          <w:rtl/>
          <w:lang w:bidi="fa-IR"/>
        </w:rPr>
        <w:t>1</w:t>
      </w:r>
      <w:r w:rsidRPr="00AA0654">
        <w:rPr>
          <w:rFonts w:cs="B Lotus" w:hint="cs"/>
          <w:b/>
          <w:bCs/>
          <w:sz w:val="24"/>
          <w:szCs w:val="24"/>
          <w:rtl/>
          <w:lang w:bidi="fa-IR"/>
        </w:rPr>
        <w:t xml:space="preserve">-ثبات و امنیت در سومالی: </w:t>
      </w:r>
      <w:r w:rsidRPr="00AA0654">
        <w:rPr>
          <w:rFonts w:cs="B Lotus" w:hint="cs"/>
          <w:sz w:val="24"/>
          <w:szCs w:val="24"/>
          <w:rtl/>
          <w:lang w:bidi="fa-IR"/>
        </w:rPr>
        <w:t>سومالی یکی از کشورهای بی‌ثبات و چندپاره در شاخ آفریقا است. در شمال این کشور و در مجاورت جیبوتی دولت خودمختار «سومالی لند» قرار دارد که داعیه استقلال از سومالی را دارد. در مرکز این کشور، گروه‌های تروریستی و اسلام‌گرای رادیکال همچون گروه «الشباب» و «القاعده» حضور دارند. همچنین دزدی دریایی در جنوب این کشور رواج دارد. این امر باعث شده است که کشورهای مختلف به بهانه برقراری ثبات و امنیت با سومالی و باهدف دستیابی به موقعیت ژئوپلیتیکی، روابط خود را با این کشور توسعه دهند. مصر به لحاظ تاریخی و هم به لحاظ ژئوپلیتیکی همواره روابط استراتژیک نظامی با دولت سومالی داشته است.</w:t>
      </w:r>
      <w:r w:rsidR="00D81E4C" w:rsidRPr="00AA0654">
        <w:rPr>
          <w:rFonts w:cs="B Lotus" w:hint="cs"/>
          <w:sz w:val="24"/>
          <w:szCs w:val="24"/>
          <w:rtl/>
          <w:lang w:bidi="fa-IR"/>
        </w:rPr>
        <w:t>(</w:t>
      </w:r>
      <w:r w:rsidR="00D81E4C" w:rsidRPr="00AA0654">
        <w:rPr>
          <w:sz w:val="24"/>
          <w:szCs w:val="24"/>
        </w:rPr>
        <w:t xml:space="preserve"> </w:t>
      </w:r>
      <w:r w:rsidR="00D81E4C" w:rsidRPr="00AA0654">
        <w:rPr>
          <w:rFonts w:cs="B Lotus"/>
          <w:sz w:val="24"/>
          <w:szCs w:val="24"/>
          <w:lang w:bidi="fa-IR"/>
        </w:rPr>
        <w:t>ISW Pres</w:t>
      </w:r>
      <w:proofErr w:type="gramStart"/>
      <w:r w:rsidR="00D81E4C" w:rsidRPr="00AA0654">
        <w:rPr>
          <w:rFonts w:cs="B Lotus"/>
          <w:sz w:val="24"/>
          <w:szCs w:val="24"/>
          <w:lang w:bidi="fa-IR"/>
        </w:rPr>
        <w:t>,2024</w:t>
      </w:r>
      <w:proofErr w:type="gramEnd"/>
      <w:r w:rsidR="00D81E4C" w:rsidRPr="00AA0654">
        <w:rPr>
          <w:rFonts w:cs="B Lotus" w:hint="cs"/>
          <w:sz w:val="24"/>
          <w:szCs w:val="24"/>
          <w:rtl/>
          <w:lang w:bidi="fa-IR"/>
        </w:rPr>
        <w:t>)</w:t>
      </w:r>
      <w:r w:rsidRPr="00AA0654">
        <w:rPr>
          <w:rFonts w:cs="B Lotus" w:hint="cs"/>
          <w:sz w:val="24"/>
          <w:szCs w:val="24"/>
          <w:rtl/>
          <w:lang w:bidi="fa-IR"/>
        </w:rPr>
        <w:t xml:space="preserve"> از یک‌سو مصر نگران قدرت گرفتن گروه‌های اسلام‌گرا در سومالی است و از سویی دیگر، افزایش حضور قدرت‌های مختلف در سومالی، حضور و نفوذ مصر را با چالش مواجه می‌سازد. درواقع سومالی کانون رقابت‌های ژئوپلیتیکی در شاخ است و مصر نگران تغییر وضعیت در سومالی به نفع رقبای خود است.</w:t>
      </w:r>
    </w:p>
    <w:p w:rsidR="004777CB" w:rsidRPr="00AA0654" w:rsidRDefault="004777CB" w:rsidP="000D0B6A">
      <w:pPr>
        <w:bidi/>
        <w:jc w:val="both"/>
        <w:rPr>
          <w:rFonts w:cs="B Lotus"/>
          <w:sz w:val="24"/>
          <w:szCs w:val="24"/>
          <w:rtl/>
          <w:lang w:bidi="fa-IR"/>
        </w:rPr>
      </w:pPr>
      <w:r w:rsidRPr="00AA0654">
        <w:rPr>
          <w:rFonts w:cs="B Lotus" w:hint="cs"/>
          <w:b/>
          <w:bCs/>
          <w:sz w:val="24"/>
          <w:szCs w:val="24"/>
          <w:rtl/>
          <w:lang w:bidi="fa-IR"/>
        </w:rPr>
        <w:t xml:space="preserve">2- تهدیدات مشترک: </w:t>
      </w:r>
      <w:r w:rsidRPr="00AA0654">
        <w:rPr>
          <w:rFonts w:cs="B Lotus" w:hint="cs"/>
          <w:sz w:val="24"/>
          <w:szCs w:val="24"/>
          <w:rtl/>
          <w:lang w:bidi="fa-IR"/>
        </w:rPr>
        <w:t>مصر و سومالی تهدیدات مشترک دارند که کانون این تهدید مشترک در سیاست‌های جاه‌طلبانه «ابی احمد» نخست‌وزیر توانمند اتیوپی نهفته است. در اوایل سال 2024 میلادی، اتیوپی و دولت خود خوانده سومالی لند، توافق‌نامه استراتژیک منعقد کردند که بر اساس این توافق، دولت اتیوپی یک خط ساحلی به طول 20 کیلومتر در ساحل سومالی‌لند و در بندر «بربرا» به دست خواهد آورد و در مقابل اتیوپی، دولت خود خوانده سومالی‌لند را به رسمیت خواهد شناخت و 20 درصد سود خطوط هواپیمایی اتیوپی به سومالی لند خواهد رسید</w:t>
      </w:r>
      <w:r w:rsidR="000D0B6A" w:rsidRPr="000D0B6A">
        <w:rPr>
          <w:rFonts w:cs="B Lotus"/>
          <w:sz w:val="24"/>
          <w:szCs w:val="24"/>
          <w:lang w:bidi="fa-IR"/>
        </w:rPr>
        <w:t>(Al-Saeed, 2024)</w:t>
      </w:r>
      <w:r w:rsidRPr="00AA0654">
        <w:rPr>
          <w:rFonts w:cs="B Lotus" w:hint="cs"/>
          <w:sz w:val="24"/>
          <w:szCs w:val="24"/>
          <w:rtl/>
          <w:lang w:bidi="fa-IR"/>
        </w:rPr>
        <w:t>این رویداد باعث شده که دولت سومالی ضمن لغو این قرارداد به سراغ مصر برود و ضمن انعقاد توافقنامه استراتژیک، دولت سومالی پذیرای 10 هزار نیروی مصری خواهد بود که بیشترین تعداد نیروی خارجی در سومالی است</w:t>
      </w:r>
      <w:r w:rsidR="00A45FAF" w:rsidRPr="00AA0654">
        <w:rPr>
          <w:rFonts w:cs="B Lotus" w:hint="cs"/>
          <w:sz w:val="24"/>
          <w:szCs w:val="24"/>
          <w:rtl/>
          <w:lang w:bidi="fa-IR"/>
        </w:rPr>
        <w:t>(الحاذق،2024)</w:t>
      </w:r>
      <w:r w:rsidR="004835E9" w:rsidRPr="00AA0654">
        <w:rPr>
          <w:rFonts w:cs="B Lotus" w:hint="cs"/>
          <w:sz w:val="24"/>
          <w:szCs w:val="24"/>
          <w:rtl/>
          <w:lang w:bidi="fa-IR"/>
        </w:rPr>
        <w:t>.</w:t>
      </w:r>
      <w:r w:rsidRPr="00AA0654">
        <w:rPr>
          <w:rFonts w:cs="B Lotus" w:hint="cs"/>
          <w:sz w:val="24"/>
          <w:szCs w:val="24"/>
          <w:rtl/>
          <w:lang w:bidi="fa-IR"/>
        </w:rPr>
        <w:t>همچنین این توافق‌نامه جامع، شامل مبارزه با تروریسم و افراط‌گرایی،همکاری اقتصادی و امنیتی و همچنین دسترسی مصر به ساحل سومالی خواهد بود</w:t>
      </w:r>
      <w:r w:rsidR="000D0B6A" w:rsidRPr="000D0B6A">
        <w:rPr>
          <w:rFonts w:cs="B Lotus"/>
          <w:sz w:val="24"/>
          <w:szCs w:val="24"/>
          <w:lang w:bidi="fa-IR"/>
        </w:rPr>
        <w:t>(Ahmed, 2024)</w:t>
      </w:r>
      <w:r w:rsidRPr="00AA0654">
        <w:rPr>
          <w:rFonts w:cs="B Lotus" w:hint="cs"/>
          <w:sz w:val="24"/>
          <w:szCs w:val="24"/>
          <w:rtl/>
          <w:lang w:bidi="fa-IR"/>
        </w:rPr>
        <w:t xml:space="preserve">. عبدالفتاح السیسی» در دیدار باهمتای خود از سومالی بعد از انعقاد توافق‌نامه استراتژیک اعلام کرد: «پیام من به اتیوپی دریافت تسهیلات از برادران در سومالی، جیبوتی و اریتره بر اساس راهکارهای مرسوم است. سود بردن از </w:t>
      </w:r>
      <w:r w:rsidR="00364A76" w:rsidRPr="00AA0654">
        <w:rPr>
          <w:rFonts w:cs="B Lotus" w:hint="cs"/>
          <w:sz w:val="24"/>
          <w:szCs w:val="24"/>
          <w:rtl/>
          <w:lang w:bidi="fa-IR"/>
        </w:rPr>
        <w:t>بندرها</w:t>
      </w:r>
      <w:r w:rsidRPr="00AA0654">
        <w:rPr>
          <w:rFonts w:cs="B Lotus" w:hint="cs"/>
          <w:sz w:val="24"/>
          <w:szCs w:val="24"/>
          <w:rtl/>
          <w:lang w:bidi="fa-IR"/>
        </w:rPr>
        <w:t xml:space="preserve"> و دسترسی به دریا هیچ‌کس آن را رد نمی‌کند، اما تلاش برای پریدن به یک منطقه برای کنترل آن، هیچ‌کس با آن موافقت نخواهد کرد».</w:t>
      </w:r>
    </w:p>
    <w:p w:rsidR="004777CB" w:rsidRPr="00AA0654" w:rsidRDefault="004777CB" w:rsidP="004835E9">
      <w:pPr>
        <w:bidi/>
        <w:jc w:val="center"/>
        <w:rPr>
          <w:rFonts w:cs="B Lotus"/>
          <w:sz w:val="24"/>
          <w:szCs w:val="24"/>
          <w:rtl/>
          <w:lang w:bidi="fa-IR"/>
        </w:rPr>
      </w:pPr>
      <w:r w:rsidRPr="00AA0654">
        <w:rPr>
          <w:rFonts w:cs="B Lotus"/>
          <w:noProof/>
          <w:sz w:val="24"/>
          <w:szCs w:val="24"/>
        </w:rPr>
        <w:lastRenderedPageBreak/>
        <w:drawing>
          <wp:inline distT="0" distB="0" distL="0" distR="0">
            <wp:extent cx="3209925" cy="2124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9925" cy="2124075"/>
                    </a:xfrm>
                    <a:prstGeom prst="rect">
                      <a:avLst/>
                    </a:prstGeom>
                    <a:noFill/>
                    <a:ln>
                      <a:noFill/>
                    </a:ln>
                  </pic:spPr>
                </pic:pic>
              </a:graphicData>
            </a:graphic>
          </wp:inline>
        </w:drawing>
      </w:r>
    </w:p>
    <w:p w:rsidR="004777CB" w:rsidRPr="00AA0654" w:rsidRDefault="004777CB" w:rsidP="004835E9">
      <w:pPr>
        <w:bidi/>
        <w:jc w:val="center"/>
        <w:rPr>
          <w:rFonts w:cs="B Lotus"/>
          <w:sz w:val="24"/>
          <w:szCs w:val="24"/>
          <w:rtl/>
          <w:lang w:bidi="fa-IR"/>
        </w:rPr>
      </w:pPr>
      <w:r w:rsidRPr="00AA0654">
        <w:rPr>
          <w:rFonts w:cs="B Lotus" w:hint="cs"/>
          <w:sz w:val="24"/>
          <w:szCs w:val="24"/>
          <w:rtl/>
          <w:lang w:bidi="fa-IR"/>
        </w:rPr>
        <w:t>شکل 1- موقعیت سومالی لند و سومالی</w:t>
      </w:r>
    </w:p>
    <w:p w:rsidR="004777CB" w:rsidRPr="00AA0654" w:rsidRDefault="004777CB" w:rsidP="000D0B6A">
      <w:pPr>
        <w:bidi/>
        <w:jc w:val="both"/>
        <w:rPr>
          <w:rFonts w:cs="B Lotus"/>
          <w:b/>
          <w:bCs/>
          <w:sz w:val="24"/>
          <w:szCs w:val="24"/>
          <w:rtl/>
          <w:lang w:bidi="fa-IR"/>
        </w:rPr>
      </w:pPr>
      <w:r w:rsidRPr="00AA0654">
        <w:rPr>
          <w:rFonts w:cs="B Lotus" w:hint="cs"/>
          <w:b/>
          <w:bCs/>
          <w:sz w:val="24"/>
          <w:szCs w:val="24"/>
          <w:rtl/>
          <w:lang w:bidi="fa-IR"/>
        </w:rPr>
        <w:t xml:space="preserve">3- تأمین امنیت خطوط تجاری بین‌المللی: </w:t>
      </w:r>
      <w:r w:rsidRPr="00AA0654">
        <w:rPr>
          <w:rFonts w:cs="B Lotus" w:hint="cs"/>
          <w:sz w:val="24"/>
          <w:szCs w:val="24"/>
          <w:rtl/>
          <w:lang w:bidi="fa-IR"/>
        </w:rPr>
        <w:t>موقعیت ژئوپلیتیکی سومالی در بین خلیج عدن و اقیانوس هند باعث اتصال اقیانوس هند به دریای مدیترانه از طریق تنگه باب المندب- دریای سرخ- کانال سوئز می</w:t>
      </w:r>
      <w:r w:rsidRPr="00AA0654">
        <w:rPr>
          <w:rFonts w:cs="B Lotus" w:hint="cs"/>
          <w:sz w:val="24"/>
          <w:szCs w:val="24"/>
          <w:cs/>
          <w:lang w:bidi="fa-IR"/>
        </w:rPr>
        <w:t>‎</w:t>
      </w:r>
      <w:r w:rsidRPr="00AA0654">
        <w:rPr>
          <w:rFonts w:cs="B Lotus" w:hint="cs"/>
          <w:sz w:val="24"/>
          <w:szCs w:val="24"/>
          <w:rtl/>
          <w:lang w:bidi="fa-IR"/>
        </w:rPr>
        <w:t xml:space="preserve">شود. این امر که شریان درآمدی مصر است، برای این کشور اهمیت راهبردی دارد و بنابراین مصر با توجه تحولات در خلیج عدن و اقیانوس هند، به دنبال حفظ کانال تجاری و درآمدی خود است. ازاین‌روی در توافق‌نامه استراتژیک مصر و سومالی، مصر ضمن حضور نظامی در سومالی به </w:t>
      </w:r>
      <w:r w:rsidR="00364A76" w:rsidRPr="00AA0654">
        <w:rPr>
          <w:rFonts w:cs="B Lotus" w:hint="cs"/>
          <w:sz w:val="24"/>
          <w:szCs w:val="24"/>
          <w:rtl/>
          <w:lang w:bidi="fa-IR"/>
        </w:rPr>
        <w:t>بندرها</w:t>
      </w:r>
      <w:r w:rsidRPr="00AA0654">
        <w:rPr>
          <w:rFonts w:cs="B Lotus" w:hint="cs"/>
          <w:sz w:val="24"/>
          <w:szCs w:val="24"/>
          <w:rtl/>
          <w:lang w:bidi="fa-IR"/>
        </w:rPr>
        <w:t xml:space="preserve"> و سواحل این کشور دسترسی پیدا خواهد کرد</w:t>
      </w:r>
      <w:r w:rsidR="000D0B6A" w:rsidRPr="000D0B6A">
        <w:rPr>
          <w:rFonts w:cs="B Lotus"/>
          <w:sz w:val="24"/>
          <w:szCs w:val="24"/>
          <w:lang w:bidi="fa-IR"/>
        </w:rPr>
        <w:t>(Al-</w:t>
      </w:r>
      <w:proofErr w:type="spellStart"/>
      <w:r w:rsidR="000D0B6A" w:rsidRPr="000D0B6A">
        <w:rPr>
          <w:rFonts w:cs="B Lotus"/>
          <w:sz w:val="24"/>
          <w:szCs w:val="24"/>
          <w:lang w:bidi="fa-IR"/>
        </w:rPr>
        <w:t>Moazz</w:t>
      </w:r>
      <w:proofErr w:type="spellEnd"/>
      <w:r w:rsidR="000D0B6A" w:rsidRPr="000D0B6A">
        <w:rPr>
          <w:rFonts w:cs="B Lotus"/>
          <w:sz w:val="24"/>
          <w:szCs w:val="24"/>
          <w:lang w:bidi="fa-IR"/>
        </w:rPr>
        <w:t>, 2024)</w:t>
      </w:r>
      <w:r w:rsidR="004835E9" w:rsidRPr="00AA0654">
        <w:rPr>
          <w:rFonts w:cs="B Lotus" w:hint="cs"/>
          <w:sz w:val="24"/>
          <w:szCs w:val="24"/>
          <w:rtl/>
          <w:lang w:bidi="fa-IR"/>
        </w:rPr>
        <w:t xml:space="preserve"> </w:t>
      </w:r>
      <w:r w:rsidRPr="00AA0654">
        <w:rPr>
          <w:rFonts w:cs="B Lotus" w:hint="cs"/>
          <w:sz w:val="24"/>
          <w:szCs w:val="24"/>
          <w:rtl/>
        </w:rPr>
        <w:t>روابط مصر و سومالی نشان‌دهنده مدلی از همکاری منطقه‌ای مبتنی بر منافع مشترک در ثبات و توسعه است و بر اهمیت مشارکت در رویارویی با چالش‌ها و افزایش همکاری‌ها در زمینه‌های مختلف بین دو کشور تأکید می‌کند. برقراری روابط دوجانبه عمیق و تقویت نقش منطقه‌ای مصر، توانایی این کشور را برای مقابله با چالش‌های منطقه‌ای و دستیابی به اهداف راهبردی قاهره افزایش می‌دهد و همچنین نقش دیپلماتیک مصر را در منطقه تقویت می‌کند و به تقویت اتحادهای سیاسی و گسترش شبکه روابط منطقه‌ای کمک می‌کند</w:t>
      </w:r>
      <w:r w:rsidRPr="00AA0654">
        <w:rPr>
          <w:rFonts w:cs="B Lotus" w:hint="cs"/>
          <w:sz w:val="24"/>
          <w:szCs w:val="24"/>
          <w:rtl/>
          <w:lang w:bidi="fa-IR"/>
        </w:rPr>
        <w:t>.</w:t>
      </w:r>
    </w:p>
    <w:p w:rsidR="004777CB" w:rsidRPr="00AA0654" w:rsidRDefault="004777CB" w:rsidP="004835E9">
      <w:pPr>
        <w:bidi/>
        <w:jc w:val="center"/>
        <w:rPr>
          <w:rFonts w:cs="B Lotus"/>
          <w:sz w:val="24"/>
          <w:szCs w:val="24"/>
          <w:rtl/>
          <w:lang w:bidi="fa-IR"/>
        </w:rPr>
      </w:pPr>
      <w:r w:rsidRPr="00AA0654">
        <w:rPr>
          <w:rFonts w:cs="B Lotus"/>
          <w:noProof/>
          <w:sz w:val="24"/>
          <w:szCs w:val="24"/>
        </w:rPr>
        <w:drawing>
          <wp:inline distT="0" distB="0" distL="0" distR="0">
            <wp:extent cx="3819525" cy="1514475"/>
            <wp:effectExtent l="38100" t="0" r="9525" b="952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4777CB" w:rsidRPr="00AA0654" w:rsidRDefault="004777CB" w:rsidP="004835E9">
      <w:pPr>
        <w:bidi/>
        <w:spacing w:after="0"/>
        <w:jc w:val="center"/>
        <w:rPr>
          <w:rFonts w:cs="B Lotus"/>
          <w:sz w:val="24"/>
          <w:szCs w:val="24"/>
          <w:rtl/>
          <w:lang w:bidi="fa-IR"/>
        </w:rPr>
      </w:pPr>
      <w:r w:rsidRPr="00AA0654">
        <w:rPr>
          <w:rFonts w:cs="B Lotus" w:hint="cs"/>
          <w:sz w:val="24"/>
          <w:szCs w:val="24"/>
          <w:rtl/>
          <w:lang w:bidi="fa-IR"/>
        </w:rPr>
        <w:t xml:space="preserve">نمودار 7- عوامل </w:t>
      </w:r>
      <w:r w:rsidR="00364A76" w:rsidRPr="00AA0654">
        <w:rPr>
          <w:rFonts w:cs="B Lotus" w:hint="cs"/>
          <w:sz w:val="24"/>
          <w:szCs w:val="24"/>
          <w:rtl/>
          <w:lang w:bidi="fa-IR"/>
        </w:rPr>
        <w:t>تأثیرگذار</w:t>
      </w:r>
      <w:r w:rsidRPr="00AA0654">
        <w:rPr>
          <w:rFonts w:cs="B Lotus" w:hint="cs"/>
          <w:sz w:val="24"/>
          <w:szCs w:val="24"/>
          <w:rtl/>
          <w:lang w:bidi="fa-IR"/>
        </w:rPr>
        <w:t xml:space="preserve"> در روابط مصر و سومالی</w:t>
      </w:r>
    </w:p>
    <w:p w:rsidR="000D0B6A" w:rsidRPr="000D0B6A" w:rsidRDefault="00364A76" w:rsidP="000D0B6A">
      <w:pPr>
        <w:bidi/>
        <w:jc w:val="both"/>
        <w:rPr>
          <w:rFonts w:cs="B Lotus"/>
        </w:rPr>
      </w:pPr>
      <w:r w:rsidRPr="00AA0654">
        <w:rPr>
          <w:rFonts w:cs="B Lotus" w:hint="cs"/>
          <w:b/>
          <w:bCs/>
          <w:sz w:val="24"/>
          <w:szCs w:val="24"/>
          <w:rtl/>
          <w:lang w:bidi="fa-IR"/>
        </w:rPr>
        <w:t>3-</w:t>
      </w:r>
      <w:r w:rsidR="00162E30" w:rsidRPr="00AA0654">
        <w:rPr>
          <w:rFonts w:cs="B Lotus" w:hint="cs"/>
          <w:b/>
          <w:bCs/>
          <w:sz w:val="24"/>
          <w:szCs w:val="24"/>
          <w:rtl/>
          <w:lang w:bidi="fa-IR"/>
        </w:rPr>
        <w:t>2</w:t>
      </w:r>
      <w:r w:rsidRPr="00AA0654">
        <w:rPr>
          <w:rFonts w:cs="B Lotus" w:hint="cs"/>
          <w:b/>
          <w:bCs/>
          <w:sz w:val="24"/>
          <w:szCs w:val="24"/>
          <w:rtl/>
          <w:lang w:bidi="fa-IR"/>
        </w:rPr>
        <w:t>-5-</w:t>
      </w:r>
      <w:r w:rsidR="004777CB" w:rsidRPr="00AA0654">
        <w:rPr>
          <w:rFonts w:cs="B Lotus" w:hint="cs"/>
          <w:b/>
          <w:bCs/>
          <w:sz w:val="24"/>
          <w:szCs w:val="24"/>
          <w:rtl/>
          <w:lang w:bidi="fa-IR"/>
        </w:rPr>
        <w:t xml:space="preserve">روابط مصر و اتیوپی: </w:t>
      </w:r>
      <w:r w:rsidR="004777CB" w:rsidRPr="00AA0654">
        <w:rPr>
          <w:rFonts w:cs="B Lotus" w:hint="cs"/>
          <w:sz w:val="24"/>
          <w:szCs w:val="24"/>
          <w:rtl/>
        </w:rPr>
        <w:t xml:space="preserve">روابط دیپلماتیک بین دو کشور از حدود سال 1930 میلادی آغاز شد و در دسامبر 2004 میلادی، مصر حمایت خود را از دولت اتیوپی در تلاش برای حل مسالمت‌آمیز مناقشه مرزی با اریتره اعلام کرد و در آوریل 2005 مذاکرات دو طرف برای تقویت روابط دوجانبه در زمینه‌های اقتصادی و تجاری، توسعه منابع آبی و تشویق پروژه‌های سرمایه‌گذاری مشترک </w:t>
      </w:r>
      <w:r w:rsidR="004777CB" w:rsidRPr="00AA0654">
        <w:rPr>
          <w:rFonts w:cs="B Lotus" w:hint="cs"/>
          <w:sz w:val="24"/>
          <w:szCs w:val="24"/>
          <w:rtl/>
        </w:rPr>
        <w:lastRenderedPageBreak/>
        <w:t>آغاز شد. در ژوئیه 2006، موافقت‌نامه‌ها و پروتکل‌هایی بین دو کشور در زمینه‌های حفاظت از سرمایه‌گذاری، امور اجتماعی، رسانه‌ها و گردشگری امضا شد</w:t>
      </w:r>
      <w:r w:rsidR="000D0B6A" w:rsidRPr="000D0B6A">
        <w:rPr>
          <w:rFonts w:asciiTheme="majorBidi" w:hAnsiTheme="majorBidi" w:cstheme="majorBidi"/>
        </w:rPr>
        <w:t>(Al-Sayed, 2022)</w:t>
      </w:r>
    </w:p>
    <w:p w:rsidR="000D0B6A" w:rsidRPr="000D0B6A" w:rsidRDefault="004777CB" w:rsidP="000D0B6A">
      <w:pPr>
        <w:bidi/>
        <w:jc w:val="both"/>
        <w:rPr>
          <w:rFonts w:cs="B Lotus"/>
        </w:rPr>
      </w:pPr>
      <w:r w:rsidRPr="00AA0654">
        <w:rPr>
          <w:rFonts w:cs="B Lotus" w:hint="cs"/>
          <w:sz w:val="24"/>
          <w:szCs w:val="24"/>
          <w:rtl/>
        </w:rPr>
        <w:t>بااین‌وجود همواره مصر و اتیوپی در طول دهه‌های اخیر در رقابت‌های ژئوپلیتیک و استراتژیک با یکدیگر به سر می‌بردند و همواره تنش در روابط دو کشور در شاخ آفریقا حاکم بود. در دوره «انور سادات»، مصر از جبهه آزادی‌بخش اریتره حمایت می‌کرد و اتیوپی از جنبش سودان جنوبی حمایت می</w:t>
      </w:r>
      <w:r w:rsidRPr="00AA0654">
        <w:rPr>
          <w:rFonts w:cs="B Lotus" w:hint="cs"/>
          <w:sz w:val="24"/>
          <w:szCs w:val="24"/>
          <w:cs/>
          <w:lang w:bidi="fa-IR"/>
        </w:rPr>
        <w:t>‎</w:t>
      </w:r>
      <w:r w:rsidRPr="00AA0654">
        <w:rPr>
          <w:rFonts w:cs="B Lotus" w:hint="cs"/>
          <w:sz w:val="24"/>
          <w:szCs w:val="24"/>
          <w:rtl/>
          <w:lang w:bidi="fa-IR"/>
        </w:rPr>
        <w:t>نمود</w:t>
      </w:r>
      <w:r w:rsidRPr="00AA0654">
        <w:rPr>
          <w:rFonts w:cs="B Lotus" w:hint="cs"/>
          <w:sz w:val="24"/>
          <w:szCs w:val="24"/>
          <w:rtl/>
        </w:rPr>
        <w:t xml:space="preserve"> تا مصر را تحت‌فشار قرار دهد.</w:t>
      </w:r>
      <w:r w:rsidR="004835E9" w:rsidRPr="00AA0654">
        <w:rPr>
          <w:rFonts w:cs="B Lotus" w:hint="cs"/>
          <w:sz w:val="24"/>
          <w:szCs w:val="24"/>
          <w:rtl/>
        </w:rPr>
        <w:t xml:space="preserve"> </w:t>
      </w:r>
      <w:r w:rsidRPr="00AA0654">
        <w:rPr>
          <w:rFonts w:cs="B Lotus" w:hint="cs"/>
          <w:sz w:val="24"/>
          <w:szCs w:val="24"/>
          <w:rtl/>
        </w:rPr>
        <w:t xml:space="preserve"> از سویی دیگر موضوع آب پس از اعلام پروژه سادات در سال 1979 میلادی وارد دایره تنش بین مصر و اتیوپی شد. اتیوپی برای هدایت بخشی از آب نیل برای آبیاری 35 هزار جریب زمین در سینا اعلام کرد که این پروژه برخلاف منافع خود است و در آن زمان شکایتی را به سازمان وحدت آفریقا ارائه کرد و مصر را به سوءاستفاده از آب نیل متهم کرد</w:t>
      </w:r>
      <w:r w:rsidRPr="00AA0654">
        <w:rPr>
          <w:rFonts w:cs="B Lotus"/>
          <w:sz w:val="24"/>
          <w:szCs w:val="24"/>
          <w:lang w:val="en-GB"/>
        </w:rPr>
        <w:t>.</w:t>
      </w:r>
      <w:r w:rsidRPr="00AA0654">
        <w:rPr>
          <w:rFonts w:cs="B Lotus" w:hint="cs"/>
          <w:sz w:val="24"/>
          <w:szCs w:val="24"/>
          <w:rtl/>
        </w:rPr>
        <w:t xml:space="preserve"> وقتی «منگیستو هایله ماریام» رئیس‌جمهور اتیوپی تهدید کرد که مسیر رودخانه نیل را منحرف می‌کند، سادات یک سخنرانی تندی علیه اتیوپی کرد و اعلام نمود که آب‌های نیل خط قرمزی است که با امنیت ملی مصر مرتبط است</w:t>
      </w:r>
      <w:r w:rsidR="000D0B6A" w:rsidRPr="000D0B6A">
        <w:rPr>
          <w:rFonts w:asciiTheme="majorBidi" w:hAnsiTheme="majorBidi" w:cstheme="majorBidi"/>
          <w:sz w:val="24"/>
          <w:szCs w:val="24"/>
        </w:rPr>
        <w:t>(</w:t>
      </w:r>
      <w:proofErr w:type="spellStart"/>
      <w:r w:rsidR="000D0B6A" w:rsidRPr="000D0B6A">
        <w:rPr>
          <w:rFonts w:asciiTheme="majorBidi" w:hAnsiTheme="majorBidi" w:cstheme="majorBidi"/>
          <w:sz w:val="24"/>
          <w:szCs w:val="24"/>
        </w:rPr>
        <w:t>Yacoub</w:t>
      </w:r>
      <w:proofErr w:type="spellEnd"/>
      <w:r w:rsidR="000D0B6A" w:rsidRPr="000D0B6A">
        <w:rPr>
          <w:rFonts w:asciiTheme="majorBidi" w:hAnsiTheme="majorBidi" w:cstheme="majorBidi"/>
          <w:sz w:val="24"/>
          <w:szCs w:val="24"/>
        </w:rPr>
        <w:t>, 2010)</w:t>
      </w:r>
      <w:r w:rsidRPr="00AA0654">
        <w:rPr>
          <w:rFonts w:cs="B Lotus" w:hint="cs"/>
          <w:sz w:val="24"/>
          <w:szCs w:val="24"/>
          <w:rtl/>
        </w:rPr>
        <w:t xml:space="preserve"> در دوره «حسنی مبارک»، سیاست کاهش تنش بین دو کشور ادامه داشت اما ترور ناموفق «حسنی مبارک» در سال 1995 از یک‌سو و درگیری بین اتیوپی و سومالی بر سر منطقه مورد نزاع «اوگادن»، روابط دو کشور را تنش‌زا کرد. پس از انقلاب ژانویه 2011 و سقوط «محمد مرسی» در سال 2013 مرحله جدیدی از همکاری پس از روی کار آمدن رئیس‌جمهور «السیسی» آغاز شد، زیرا «السیسی» پایه‌های جدیدی را برای رویکردهای مصر در آفریقا بر اساس بازگرداندن رهبری آفریقایی مصر در همه زمینه‌های سیاسی، اقتصادی</w:t>
      </w:r>
      <w:r w:rsidR="004835E9" w:rsidRPr="00AA0654">
        <w:rPr>
          <w:rFonts w:cs="B Lotus" w:hint="cs"/>
          <w:sz w:val="24"/>
          <w:szCs w:val="24"/>
          <w:rtl/>
        </w:rPr>
        <w:t>، بهداشتی و نظامی پایه‌ریزی کرد</w:t>
      </w:r>
      <w:r w:rsidR="000D0B6A" w:rsidRPr="000D0B6A">
        <w:rPr>
          <w:rFonts w:asciiTheme="majorBidi" w:hAnsiTheme="majorBidi" w:cstheme="majorBidi"/>
          <w:sz w:val="24"/>
          <w:szCs w:val="24"/>
        </w:rPr>
        <w:t>(Al-Ahram Newspaper, 2022)</w:t>
      </w:r>
    </w:p>
    <w:p w:rsidR="004777CB" w:rsidRPr="00AA0654" w:rsidRDefault="004835E9" w:rsidP="000D0B6A">
      <w:pPr>
        <w:bidi/>
        <w:jc w:val="both"/>
        <w:rPr>
          <w:rFonts w:cs="B Lotus"/>
          <w:sz w:val="24"/>
          <w:szCs w:val="24"/>
          <w:rtl/>
        </w:rPr>
      </w:pPr>
      <w:r w:rsidRPr="00AA0654">
        <w:rPr>
          <w:rFonts w:cs="B Lotus" w:hint="cs"/>
          <w:sz w:val="24"/>
          <w:szCs w:val="24"/>
          <w:rtl/>
        </w:rPr>
        <w:t>د</w:t>
      </w:r>
      <w:r w:rsidR="004777CB" w:rsidRPr="00AA0654">
        <w:rPr>
          <w:rFonts w:cs="B Lotus" w:hint="cs"/>
          <w:sz w:val="24"/>
          <w:szCs w:val="24"/>
          <w:rtl/>
        </w:rPr>
        <w:t>رواقع تا قبل از روی کار آمدن «ابی احمد» در اتیوپی، روابط کشور دو کشور باوجود تنش‌ها اما به مرحله کنونی نرسیده بود. سیاست‌های توسعه‌طلبانه و جاه‌طلبانه «ابی احمد» از یک‌سو برای توسعه اقتصادی کشور از طریق صنعت آب در پروژه سد «النهضه» و برای دستیابی به آب‌های آزاد از طریق تحت‌فشار قرار دادن همسایگانش در شاخ آفریقا، ادامه می یابد. این امر باعث ایجاد چالش ژئوپلیتیکی و استراتژیکی با مصر شده است. درواقع مصر سیاست‌های توسعه‌طلبانه اتیوپی را در برابر فرهنگ استراتژیک خود در شاخ آفریقا ارزیابی می‌کند. بنابراین می‌توان چالش‌های مصر و اتیوپی در شاخ آفریقا را در موارد ذیل خلاصه کرد:</w:t>
      </w:r>
    </w:p>
    <w:p w:rsidR="004777CB" w:rsidRPr="00AA0654" w:rsidRDefault="004777CB" w:rsidP="004835E9">
      <w:pPr>
        <w:bidi/>
        <w:jc w:val="both"/>
        <w:rPr>
          <w:rFonts w:cs="Cambria"/>
          <w:b/>
          <w:bCs/>
          <w:sz w:val="24"/>
          <w:szCs w:val="24"/>
          <w:lang w:bidi="fa-IR"/>
        </w:rPr>
      </w:pPr>
      <w:r w:rsidRPr="00AA0654">
        <w:rPr>
          <w:rFonts w:cs="B Lotus" w:hint="cs"/>
          <w:b/>
          <w:bCs/>
          <w:sz w:val="24"/>
          <w:szCs w:val="24"/>
          <w:rtl/>
        </w:rPr>
        <w:t xml:space="preserve">1-پروژه سد النهضه: </w:t>
      </w:r>
      <w:r w:rsidRPr="00AA0654">
        <w:rPr>
          <w:rFonts w:cs="B Lotus" w:hint="cs"/>
          <w:sz w:val="24"/>
          <w:szCs w:val="24"/>
          <w:rtl/>
        </w:rPr>
        <w:t xml:space="preserve">در سال 2011، دولت اتیوپی برنامه‌های خود برای ساخت سد «النهضه بزرگ اتیوپی» (یک سد برق‌آبی 4.1 میلیارد دلاری با ظرفیت 6000 مگاوات بر روی رود نیل در نزدیکی مرز با سودان) را اعلام کرد. این سد برای بهره‌برداری از پتانسیل قابل‌توجه برق‌آبی اتیوپی و تأمین برق نه‌تنها برای مردم اتیوپی، بلکه برای مردم منطقه نیز ساخته‌شده است. بااین‌حال، برخی می‌ترسند که ساخت این سد مشکلی دیگری بیافریند و اتیوپی با تقویت منابع انرژی خود، ممکن </w:t>
      </w:r>
      <w:r w:rsidR="004835E9" w:rsidRPr="00AA0654">
        <w:rPr>
          <w:rFonts w:cs="B Lotus" w:hint="cs"/>
          <w:sz w:val="24"/>
          <w:szCs w:val="24"/>
          <w:rtl/>
        </w:rPr>
        <w:t>است بحران‌های دیگری را ایجاد کند(</w:t>
      </w:r>
      <w:r w:rsidR="004835E9" w:rsidRPr="00AA0654">
        <w:rPr>
          <w:rFonts w:cs="B Lotus"/>
          <w:sz w:val="24"/>
          <w:szCs w:val="24"/>
        </w:rPr>
        <w:t>Johnson,2014</w:t>
      </w:r>
      <w:r w:rsidR="004835E9" w:rsidRPr="00AA0654">
        <w:rPr>
          <w:rFonts w:cs="B Lotus" w:hint="cs"/>
          <w:sz w:val="24"/>
          <w:szCs w:val="24"/>
          <w:rtl/>
          <w:lang w:bidi="fa-IR"/>
        </w:rPr>
        <w:t>).</w:t>
      </w:r>
      <w:r w:rsidR="004835E9" w:rsidRPr="00AA0654">
        <w:rPr>
          <w:rFonts w:cs="Cambria" w:hint="cs"/>
          <w:b/>
          <w:bCs/>
          <w:sz w:val="24"/>
          <w:szCs w:val="24"/>
          <w:rtl/>
          <w:lang w:bidi="fa-IR"/>
        </w:rPr>
        <w:t xml:space="preserve"> </w:t>
      </w:r>
      <w:r w:rsidRPr="00AA0654">
        <w:rPr>
          <w:rFonts w:cs="B Lotus" w:hint="cs"/>
          <w:sz w:val="24"/>
          <w:szCs w:val="24"/>
          <w:rtl/>
        </w:rPr>
        <w:t xml:space="preserve">درواقع اتیوپی با سد </w:t>
      </w:r>
      <w:r w:rsidRPr="00AA0654">
        <w:rPr>
          <w:rFonts w:cs="B Lotus" w:hint="cs"/>
          <w:sz w:val="24"/>
          <w:szCs w:val="24"/>
          <w:rtl/>
          <w:lang w:bidi="fa-IR"/>
        </w:rPr>
        <w:t>«النهضه بزرگ»</w:t>
      </w:r>
      <w:r w:rsidRPr="00AA0654">
        <w:rPr>
          <w:rFonts w:cs="B Lotus" w:hint="cs"/>
          <w:sz w:val="24"/>
          <w:szCs w:val="24"/>
          <w:rtl/>
        </w:rPr>
        <w:t xml:space="preserve"> خود به دنبال دستاوردهای توسعه‌ای بود مانند تمام سدهای برق‌آبی، سد بزرگ النهضه حجم معینی از آب را برای پر کردن مخازن خود استخراج می‌کند. توربین‌های آن، میزان آب موجود در کشورهای پایین‌دست را به میزانی تقریباً برابر با حجم مخزن کاهش می‌دهند و  این به معنای کاهش</w:t>
      </w:r>
      <w:r w:rsidRPr="00AA0654">
        <w:rPr>
          <w:rFonts w:ascii="Cambria" w:hAnsi="Cambria" w:cs="Cambria" w:hint="cs"/>
          <w:sz w:val="24"/>
          <w:szCs w:val="24"/>
          <w:rtl/>
        </w:rPr>
        <w:t> </w:t>
      </w:r>
      <w:r w:rsidRPr="00AA0654">
        <w:rPr>
          <w:rFonts w:cs="B Lotus" w:hint="cs"/>
          <w:sz w:val="24"/>
          <w:szCs w:val="24"/>
          <w:rtl/>
        </w:rPr>
        <w:t>74</w:t>
      </w:r>
      <w:r w:rsidRPr="00AA0654">
        <w:rPr>
          <w:rFonts w:cs="B Lotus" w:hint="cs"/>
          <w:sz w:val="24"/>
          <w:szCs w:val="24"/>
        </w:rPr>
        <w:t xml:space="preserve"> </w:t>
      </w:r>
      <w:r w:rsidRPr="00AA0654">
        <w:rPr>
          <w:rFonts w:cs="B Lotus" w:hint="cs"/>
          <w:sz w:val="24"/>
          <w:szCs w:val="24"/>
          <w:rtl/>
        </w:rPr>
        <w:t>میلیارد مترمکعب</w:t>
      </w:r>
      <w:r w:rsidRPr="00AA0654">
        <w:rPr>
          <w:rFonts w:cs="B Lotus"/>
          <w:sz w:val="24"/>
          <w:szCs w:val="24"/>
        </w:rPr>
        <w:t> </w:t>
      </w:r>
      <w:r w:rsidRPr="00AA0654">
        <w:rPr>
          <w:rFonts w:cs="B Lotus" w:hint="cs"/>
          <w:sz w:val="24"/>
          <w:szCs w:val="24"/>
          <w:rtl/>
        </w:rPr>
        <w:t>جریان پایین‌دست در هر دوره زمانی معین‌شده برای سرازیر شدن آب به پایین است</w:t>
      </w:r>
      <w:r w:rsidRPr="00AA0654">
        <w:rPr>
          <w:rFonts w:cs="B Lotus"/>
          <w:sz w:val="24"/>
          <w:szCs w:val="24"/>
        </w:rPr>
        <w:t>.</w:t>
      </w:r>
    </w:p>
    <w:p w:rsidR="004777CB" w:rsidRPr="00AA0654" w:rsidRDefault="004777CB" w:rsidP="004835E9">
      <w:pPr>
        <w:bidi/>
        <w:jc w:val="both"/>
        <w:rPr>
          <w:rFonts w:cs="B Lotus"/>
          <w:sz w:val="24"/>
          <w:szCs w:val="24"/>
          <w:lang w:val="en-GB"/>
        </w:rPr>
      </w:pPr>
      <w:r w:rsidRPr="00AA0654">
        <w:rPr>
          <w:rFonts w:cs="B Lotus" w:hint="cs"/>
          <w:sz w:val="24"/>
          <w:szCs w:val="24"/>
          <w:rtl/>
        </w:rPr>
        <w:lastRenderedPageBreak/>
        <w:t>تاکنون، تکمیل سد و پر شدن مخزن آن، فاجعه کاملی برای مصر به همراه نداشته است. بااین‌حال، عواقب آن تا اواسط قرن می‌تواند بسیار بدتر باشد. پیش‌بینی می‌شود مصر تا سال 2050 خانه بیش از 160 میلیون نفر باشد که نه‌تنها به منابع آب آشامیدنی بلکه به سایر منابع ضروری نیز نیاز مبرمی دارند. ازنظر</w:t>
      </w:r>
      <w:r w:rsidRPr="00AA0654">
        <w:rPr>
          <w:rFonts w:ascii="Cambria" w:hAnsi="Cambria" w:cs="Cambria" w:hint="cs"/>
          <w:sz w:val="24"/>
          <w:szCs w:val="24"/>
          <w:rtl/>
        </w:rPr>
        <w:t> </w:t>
      </w:r>
      <w:r w:rsidRPr="00AA0654">
        <w:rPr>
          <w:rFonts w:cs="B Lotus" w:hint="cs"/>
          <w:sz w:val="24"/>
          <w:szCs w:val="24"/>
          <w:rtl/>
        </w:rPr>
        <w:t>ژئوپلیتیکی</w:t>
      </w:r>
      <w:r w:rsidRPr="00AA0654">
        <w:rPr>
          <w:rFonts w:cs="B Lotus"/>
          <w:sz w:val="24"/>
          <w:szCs w:val="24"/>
        </w:rPr>
        <w:t> </w:t>
      </w:r>
      <w:r w:rsidRPr="00AA0654">
        <w:rPr>
          <w:rFonts w:cs="B Lotus" w:hint="cs"/>
          <w:sz w:val="24"/>
          <w:szCs w:val="24"/>
          <w:rtl/>
        </w:rPr>
        <w:t>، سد بزرگ</w:t>
      </w:r>
      <w:r w:rsidRPr="00AA0654">
        <w:rPr>
          <w:rFonts w:cs="B Lotus" w:hint="cs"/>
          <w:sz w:val="24"/>
          <w:szCs w:val="24"/>
          <w:lang w:val="en-GB"/>
        </w:rPr>
        <w:t xml:space="preserve"> </w:t>
      </w:r>
      <w:r w:rsidRPr="00AA0654">
        <w:rPr>
          <w:rFonts w:cs="B Lotus" w:hint="cs"/>
          <w:sz w:val="24"/>
          <w:szCs w:val="24"/>
          <w:rtl/>
          <w:lang w:bidi="fa-IR"/>
        </w:rPr>
        <w:t>النهضه</w:t>
      </w:r>
      <w:r w:rsidRPr="00AA0654">
        <w:rPr>
          <w:rFonts w:cs="B Lotus" w:hint="cs"/>
          <w:sz w:val="24"/>
          <w:szCs w:val="24"/>
          <w:rtl/>
        </w:rPr>
        <w:t xml:space="preserve"> کنترل منابع آبی حیاتی مصر را به یک شریک خارجی منتقل می‌کند. این سد به دولت اتیوپی این امکان را می‌دهد تا جریان رود نیل را بر اساس منافع توسعه‌ای خود کاهش یا افزایش دهد</w:t>
      </w:r>
      <w:r w:rsidR="004835E9" w:rsidRPr="00AA0654">
        <w:rPr>
          <w:rFonts w:cs="B Lotus" w:hint="cs"/>
          <w:sz w:val="24"/>
          <w:szCs w:val="24"/>
          <w:rtl/>
        </w:rPr>
        <w:t>(</w:t>
      </w:r>
      <w:r w:rsidR="004835E9" w:rsidRPr="00AA0654">
        <w:rPr>
          <w:rFonts w:cs="B Lotus"/>
          <w:sz w:val="24"/>
          <w:szCs w:val="24"/>
        </w:rPr>
        <w:t>Soltes,2024</w:t>
      </w:r>
      <w:r w:rsidR="004835E9" w:rsidRPr="00AA0654">
        <w:rPr>
          <w:rFonts w:cs="B Lotus" w:hint="cs"/>
          <w:sz w:val="24"/>
          <w:szCs w:val="24"/>
          <w:rtl/>
          <w:lang w:bidi="fa-IR"/>
        </w:rPr>
        <w:t>)</w:t>
      </w:r>
      <w:r w:rsidR="004835E9" w:rsidRPr="00AA0654">
        <w:rPr>
          <w:rFonts w:cs="B Lotus" w:hint="cs"/>
          <w:sz w:val="24"/>
          <w:szCs w:val="24"/>
          <w:rtl/>
        </w:rPr>
        <w:t xml:space="preserve"> </w:t>
      </w:r>
      <w:r w:rsidRPr="00AA0654">
        <w:rPr>
          <w:rFonts w:cs="B Lotus" w:hint="cs"/>
          <w:sz w:val="24"/>
          <w:szCs w:val="24"/>
          <w:rtl/>
        </w:rPr>
        <w:t>. این امر مصر را در موقعیتی بسیار آسیب‌پذیر قرار می‌دهد، زیرا موجودیت این کشور به رود نیل وابسته است. به‌عنوان‌مثال، طبق گفته وزارت خارجه مصر،</w:t>
      </w:r>
      <w:r w:rsidRPr="00AA0654">
        <w:rPr>
          <w:rFonts w:ascii="Cambria" w:hAnsi="Cambria" w:cs="Cambria" w:hint="cs"/>
          <w:sz w:val="24"/>
          <w:szCs w:val="24"/>
          <w:rtl/>
        </w:rPr>
        <w:t> </w:t>
      </w:r>
      <w:r w:rsidRPr="00AA0654">
        <w:rPr>
          <w:rFonts w:cs="B Lotus" w:hint="cs"/>
          <w:sz w:val="24"/>
          <w:szCs w:val="24"/>
          <w:rtl/>
        </w:rPr>
        <w:t>کاهش 2 درصدی</w:t>
      </w:r>
      <w:r w:rsidRPr="00AA0654">
        <w:rPr>
          <w:rFonts w:cs="B Lotus"/>
          <w:sz w:val="24"/>
          <w:szCs w:val="24"/>
          <w:lang w:val="en-GB"/>
        </w:rPr>
        <w:t> </w:t>
      </w:r>
      <w:r w:rsidRPr="00AA0654">
        <w:rPr>
          <w:rFonts w:cs="B Lotus" w:hint="cs"/>
          <w:sz w:val="24"/>
          <w:szCs w:val="24"/>
          <w:rtl/>
        </w:rPr>
        <w:t>آب از رود نیل به از دست رفتن حدود 81.000 هکتار از اراضی آبی منجر می‌شود. بااین‌حال، برای اتیوپی، سد برای برآوردن نیازهای رو به رشد انرژی و حفظ رشد</w:t>
      </w:r>
      <w:r w:rsidRPr="00AA0654">
        <w:rPr>
          <w:rFonts w:cs="B Lotus"/>
          <w:sz w:val="24"/>
          <w:szCs w:val="24"/>
          <w:lang w:val="en-GB"/>
        </w:rPr>
        <w:t> </w:t>
      </w:r>
      <w:r w:rsidRPr="00AA0654">
        <w:rPr>
          <w:rFonts w:cs="B Lotus" w:hint="cs"/>
          <w:sz w:val="24"/>
          <w:szCs w:val="24"/>
          <w:rtl/>
        </w:rPr>
        <w:t>در تولید ناخالص داخلی سرانه ضروری است</w:t>
      </w:r>
      <w:r w:rsidR="004835E9" w:rsidRPr="00AA0654">
        <w:rPr>
          <w:rFonts w:cs="B Lotus" w:hint="cs"/>
          <w:sz w:val="24"/>
          <w:szCs w:val="24"/>
          <w:rtl/>
        </w:rPr>
        <w:t>(</w:t>
      </w:r>
      <w:r w:rsidR="004835E9" w:rsidRPr="00AA0654">
        <w:rPr>
          <w:rFonts w:cs="B Lotus"/>
          <w:sz w:val="24"/>
          <w:szCs w:val="24"/>
        </w:rPr>
        <w:t>Soltes,2024</w:t>
      </w:r>
      <w:r w:rsidR="004835E9" w:rsidRPr="00AA0654">
        <w:rPr>
          <w:rFonts w:cs="B Lotus" w:hint="cs"/>
          <w:sz w:val="24"/>
          <w:szCs w:val="24"/>
          <w:rtl/>
          <w:lang w:bidi="fa-IR"/>
        </w:rPr>
        <w:t>)</w:t>
      </w:r>
      <w:r w:rsidRPr="00AA0654">
        <w:rPr>
          <w:rFonts w:cs="B Lotus" w:hint="cs"/>
          <w:sz w:val="24"/>
          <w:szCs w:val="24"/>
          <w:rtl/>
        </w:rPr>
        <w:t>. درواقع برای مصر مسئله آب مستقیم بر امنیت ملی این کشور تأثیر می‌گذارد و به‌رغم دوره‌های مختلف مذاکراتی، تاکنون توافقی بین سودان و مصر از یک‌سو و اتیوپی از سوی دیگر ایجاد نشده است.</w:t>
      </w:r>
    </w:p>
    <w:p w:rsidR="004777CB" w:rsidRPr="00AA0654" w:rsidRDefault="004777CB" w:rsidP="006B0DE5">
      <w:pPr>
        <w:bidi/>
        <w:jc w:val="both"/>
        <w:rPr>
          <w:rFonts w:cs="B Lotus"/>
          <w:b/>
          <w:bCs/>
          <w:sz w:val="24"/>
          <w:szCs w:val="24"/>
          <w:rtl/>
          <w:lang w:val="en-GB"/>
        </w:rPr>
      </w:pPr>
      <w:r w:rsidRPr="00AA0654">
        <w:rPr>
          <w:rFonts w:cs="B Lotus" w:hint="cs"/>
          <w:b/>
          <w:bCs/>
          <w:sz w:val="24"/>
          <w:szCs w:val="24"/>
          <w:rtl/>
          <w:lang w:bidi="fa-IR"/>
        </w:rPr>
        <w:t xml:space="preserve">2-فشار به همسایگان برای دسترسی به دریا: </w:t>
      </w:r>
      <w:r w:rsidRPr="00AA0654">
        <w:rPr>
          <w:rFonts w:cs="B Lotus" w:hint="cs"/>
          <w:sz w:val="24"/>
          <w:szCs w:val="24"/>
          <w:rtl/>
          <w:lang w:bidi="fa-IR"/>
        </w:rPr>
        <w:t>بعدازاینکه اتیوپی در دهه 1990، اریتره را از دست داد و نیروی دریایی خود را منحل کرد، در طول سه ده اخیر همواره نخبگان اتیوپی و رهبران آن‌ها به دنبال بازگشت به دریا بوده‌اند که این کشور را از طریق جاده و راه‌آهن به دریا متصل کنند</w:t>
      </w:r>
      <w:r w:rsidR="004835E9" w:rsidRPr="00AA0654">
        <w:rPr>
          <w:rFonts w:cs="B Lotus" w:hint="cs"/>
          <w:sz w:val="24"/>
          <w:szCs w:val="24"/>
          <w:rtl/>
          <w:lang w:bidi="fa-IR"/>
        </w:rPr>
        <w:t>(</w:t>
      </w:r>
      <w:r w:rsidR="004835E9" w:rsidRPr="00AA0654">
        <w:rPr>
          <w:rFonts w:cs="B Lotus"/>
          <w:sz w:val="24"/>
          <w:szCs w:val="24"/>
          <w:lang w:bidi="fa-IR"/>
        </w:rPr>
        <w:t>Mosley</w:t>
      </w:r>
      <w:r w:rsidR="006B0DE5" w:rsidRPr="00AA0654">
        <w:rPr>
          <w:rFonts w:cs="B Lotus"/>
          <w:sz w:val="24"/>
          <w:szCs w:val="24"/>
          <w:lang w:bidi="fa-IR"/>
        </w:rPr>
        <w:t>,2020</w:t>
      </w:r>
      <w:r w:rsidRPr="00AA0654">
        <w:rPr>
          <w:rFonts w:cs="B Lotus" w:hint="cs"/>
          <w:sz w:val="24"/>
          <w:szCs w:val="24"/>
          <w:rtl/>
          <w:lang w:bidi="fa-IR"/>
        </w:rPr>
        <w:t xml:space="preserve"> </w:t>
      </w:r>
      <w:r w:rsidR="006B0DE5" w:rsidRPr="00AA0654">
        <w:rPr>
          <w:rFonts w:cs="B Lotus" w:hint="cs"/>
          <w:sz w:val="24"/>
          <w:szCs w:val="24"/>
          <w:rtl/>
          <w:lang w:bidi="fa-IR"/>
        </w:rPr>
        <w:t>)</w:t>
      </w:r>
      <w:r w:rsidRPr="00AA0654">
        <w:rPr>
          <w:rFonts w:cs="B Lotus" w:hint="cs"/>
          <w:sz w:val="24"/>
          <w:szCs w:val="24"/>
          <w:rtl/>
          <w:lang w:bidi="fa-IR"/>
        </w:rPr>
        <w:t>هنگامی‌که «ابی احمد» به قدرت رسید، دولت او تلاش‌های جدی برای بازگرداندن دسترسی به دریا ازنظر تجاری و نظامی انجام داد. در ژوئیه 2018 او قصد داشت درازای بازگرداندن اراضی مورد مناقشه به اریتره، دسترسی به دو بندر «عصب» و «مصوع» را بازگرداند، اما با درگیر شدن دولت او در درگیری‌های داخلی و منطقه‌ای، که برجسته‌ترین آن‌ها جنگ در منطقه «تیگرای» و درگیری نظامی در مرز با سودان بود، این پروژه‌ها به‌سرعت متوقف شد.</w:t>
      </w:r>
      <w:r w:rsidRPr="00AA0654">
        <w:rPr>
          <w:rFonts w:cs="B Lotus"/>
          <w:sz w:val="24"/>
          <w:szCs w:val="24"/>
          <w:rtl/>
          <w:lang w:bidi="fa-IR"/>
        </w:rPr>
        <w:t xml:space="preserve"> </w:t>
      </w:r>
      <w:r w:rsidRPr="00AA0654">
        <w:rPr>
          <w:rFonts w:cs="B Lotus" w:hint="cs"/>
          <w:sz w:val="24"/>
          <w:szCs w:val="24"/>
          <w:rtl/>
          <w:lang w:bidi="fa-IR"/>
        </w:rPr>
        <w:t xml:space="preserve">پس‌ازاینکه شورشیان تیگرای کنترل جاده‌های اصلی «آدیس آبابا» را به بندر جیبوتی در دست گرفتند، دولت اتیوپی مجبور شد که به دنبال جایگزین‌هایی برای بندر جیبوتی باشد. این امر سبب شد تا دولت اتیوپی با سودان، سومالی، کنیا و جیبوتی قراردادهایی را برای به دست آوردن تسهیلات تجاری در </w:t>
      </w:r>
      <w:r w:rsidR="00364A76" w:rsidRPr="00AA0654">
        <w:rPr>
          <w:rFonts w:cs="B Lotus" w:hint="cs"/>
          <w:sz w:val="24"/>
          <w:szCs w:val="24"/>
          <w:rtl/>
          <w:lang w:bidi="fa-IR"/>
        </w:rPr>
        <w:t>بندرها</w:t>
      </w:r>
      <w:r w:rsidRPr="00AA0654">
        <w:rPr>
          <w:rFonts w:cs="B Lotus" w:hint="cs"/>
          <w:sz w:val="24"/>
          <w:szCs w:val="24"/>
          <w:rtl/>
          <w:lang w:bidi="fa-IR"/>
        </w:rPr>
        <w:t xml:space="preserve"> آن‌ها منعقد کند</w:t>
      </w:r>
      <w:r w:rsidR="006B0DE5" w:rsidRPr="00AA0654">
        <w:rPr>
          <w:rFonts w:cs="B Lotus" w:hint="cs"/>
          <w:sz w:val="24"/>
          <w:szCs w:val="24"/>
          <w:rtl/>
          <w:lang w:bidi="fa-IR"/>
        </w:rPr>
        <w:t>(</w:t>
      </w:r>
      <w:r w:rsidR="006B0DE5" w:rsidRPr="00AA0654">
        <w:rPr>
          <w:rFonts w:cs="B Lotus"/>
          <w:sz w:val="24"/>
          <w:szCs w:val="24"/>
          <w:lang w:bidi="fa-IR"/>
        </w:rPr>
        <w:t>Welle,2021</w:t>
      </w:r>
      <w:r w:rsidR="006B0DE5" w:rsidRPr="00AA0654">
        <w:rPr>
          <w:rFonts w:cs="B Lotus" w:hint="cs"/>
          <w:sz w:val="24"/>
          <w:szCs w:val="24"/>
          <w:rtl/>
          <w:lang w:bidi="fa-IR"/>
        </w:rPr>
        <w:t>)</w:t>
      </w:r>
    </w:p>
    <w:p w:rsidR="004777CB" w:rsidRPr="00AA0654" w:rsidRDefault="004777CB" w:rsidP="000D0B6A">
      <w:pPr>
        <w:bidi/>
        <w:jc w:val="both"/>
        <w:rPr>
          <w:rFonts w:cs="B Lotus"/>
          <w:sz w:val="24"/>
          <w:szCs w:val="24"/>
          <w:rtl/>
          <w:lang w:bidi="fa-IR"/>
        </w:rPr>
      </w:pPr>
      <w:r w:rsidRPr="00AA0654">
        <w:rPr>
          <w:rFonts w:cs="B Lotus" w:hint="cs"/>
          <w:sz w:val="24"/>
          <w:szCs w:val="24"/>
          <w:rtl/>
          <w:lang w:bidi="fa-IR"/>
        </w:rPr>
        <w:t>پس‌ازاینکه دولت اتیوپی در اواخر سال 2023 با تأکید بر لزوم تأمین امنیت یک بندر، ترس همسایگان خود را افزایش داد، دولت‌های شاخ آفریقا تأکید کردند که کنترل حاکمیتی بر سواحل آن‌ها قابل‌مذاکره نیست و این نگرانی‌ها با امضای  قرارداد اتیوپی با منطقه سومالی لند در اوایل سال 2024 باهدف اعطای دسترسی دریایی به اتیوپی تشدید شد</w:t>
      </w:r>
      <w:r w:rsidR="006B0DE5" w:rsidRPr="00AA0654">
        <w:rPr>
          <w:rFonts w:cs="B Lotus" w:hint="cs"/>
          <w:sz w:val="24"/>
          <w:szCs w:val="24"/>
          <w:rtl/>
          <w:lang w:bidi="fa-IR"/>
        </w:rPr>
        <w:t>(</w:t>
      </w:r>
      <w:r w:rsidR="006B0DE5" w:rsidRPr="00AA0654">
        <w:rPr>
          <w:rFonts w:cs="B Lotus"/>
          <w:sz w:val="24"/>
          <w:szCs w:val="24"/>
          <w:lang w:bidi="fa-IR"/>
        </w:rPr>
        <w:t>Zane,2024</w:t>
      </w:r>
      <w:r w:rsidR="006B0DE5" w:rsidRPr="00AA0654">
        <w:rPr>
          <w:rFonts w:cs="B Lotus" w:hint="cs"/>
          <w:sz w:val="24"/>
          <w:szCs w:val="24"/>
          <w:rtl/>
          <w:lang w:bidi="fa-IR"/>
        </w:rPr>
        <w:t>)</w:t>
      </w:r>
      <w:r w:rsidRPr="00AA0654">
        <w:rPr>
          <w:rFonts w:cs="B Lotus" w:hint="cs"/>
          <w:sz w:val="24"/>
          <w:szCs w:val="24"/>
          <w:rtl/>
          <w:lang w:bidi="fa-IR"/>
        </w:rPr>
        <w:t xml:space="preserve"> این امر باعث شد که همسایگان اتیوپی در شاخ آفریقا چاره را در حضور قدرت‌های منطقه‌ای و فرا منطقه در کشورهای خود برای مقابله با جاه‌طلبی‌های اتیوپی ببینند که در این میان سودان، مصر و روسیه را گزینه مناسب می‌بیند، سومالی، حضور مصر و ترکیه را عامل بازدارنده در برابر اتیوپی مورد ارزیابی قرار می‌دهد و اریتره به دنبال ائتلاف سه‌گانه با مصر و سومالی برای مقابله با جاه‌طلبی‌های «ابی احمد» نخست‌وزیر اتیوپی است. بنابراین کشورهای شاخ آفریقا عامل موازنه گر بیرونی را به‌عنوان متغیر مهم در برابر اتیوپی قرار داده‌اند</w:t>
      </w:r>
      <w:r w:rsidR="000D0B6A" w:rsidRPr="000D0B6A">
        <w:rPr>
          <w:rFonts w:cs="B Lotus"/>
          <w:sz w:val="24"/>
          <w:szCs w:val="24"/>
          <w:rtl/>
          <w:lang w:bidi="fa-IR"/>
        </w:rPr>
        <w:t>(</w:t>
      </w:r>
      <w:r w:rsidR="000D0B6A" w:rsidRPr="000D0B6A">
        <w:rPr>
          <w:rFonts w:cs="B Lotus"/>
          <w:sz w:val="24"/>
          <w:szCs w:val="24"/>
          <w:lang w:bidi="fa-IR"/>
        </w:rPr>
        <w:t>Mahmoud, 2024</w:t>
      </w:r>
      <w:r w:rsidR="000D0B6A" w:rsidRPr="000D0B6A">
        <w:rPr>
          <w:rFonts w:cs="B Lotus"/>
          <w:sz w:val="24"/>
          <w:szCs w:val="24"/>
          <w:rtl/>
          <w:lang w:bidi="fa-IR"/>
        </w:rPr>
        <w:t>)</w:t>
      </w:r>
      <w:r w:rsidR="000D0B6A">
        <w:rPr>
          <w:rFonts w:cs="B Lotus" w:hint="cs"/>
          <w:sz w:val="24"/>
          <w:szCs w:val="24"/>
          <w:rtl/>
          <w:lang w:bidi="fa-IR"/>
        </w:rPr>
        <w:t xml:space="preserve"> </w:t>
      </w:r>
      <w:r w:rsidRPr="00AA0654">
        <w:rPr>
          <w:rFonts w:cs="B Lotus" w:hint="cs"/>
          <w:sz w:val="24"/>
          <w:szCs w:val="24"/>
          <w:rtl/>
          <w:lang w:bidi="fa-IR"/>
        </w:rPr>
        <w:t>مصر یکی از گزینه‌های مهم کشورهای شاخ آفریقا برای رقابت‌های ژئوپلیتیکی با اتیوپی است که از یک‌سو بر سر پروژه سد النهضه با اتیوپی چالش دارد و از سویی دیگر برای رهبری در قاره آفریقا و مناطق پیرامونی به وزن‌کشی در برابر یکدیگر روی آورده‌اند. بنابراین رقابت‌های مصر به دنبال جلوگیری از رسیدن اتیوپی به دریای سرخ و خلیج عدن و تحت‌فشار قرار دادن کانال تجاری و درآمدی مصر است.</w:t>
      </w:r>
    </w:p>
    <w:p w:rsidR="004777CB" w:rsidRPr="00AA0654" w:rsidRDefault="004777CB" w:rsidP="006B0DE5">
      <w:pPr>
        <w:bidi/>
        <w:jc w:val="both"/>
        <w:rPr>
          <w:rFonts w:cs="B Lotus"/>
          <w:b/>
          <w:bCs/>
          <w:sz w:val="24"/>
          <w:szCs w:val="24"/>
          <w:rtl/>
          <w:lang w:bidi="fa-IR"/>
        </w:rPr>
      </w:pPr>
      <w:r w:rsidRPr="00AA0654">
        <w:rPr>
          <w:rFonts w:cs="B Lotus" w:hint="cs"/>
          <w:b/>
          <w:bCs/>
          <w:sz w:val="24"/>
          <w:szCs w:val="24"/>
          <w:rtl/>
          <w:lang w:bidi="fa-IR"/>
        </w:rPr>
        <w:lastRenderedPageBreak/>
        <w:t xml:space="preserve">3-رقابت بر سر سودان: </w:t>
      </w:r>
      <w:r w:rsidRPr="00AA0654">
        <w:rPr>
          <w:rFonts w:cs="B Lotus" w:hint="cs"/>
          <w:sz w:val="24"/>
          <w:szCs w:val="24"/>
          <w:rtl/>
          <w:lang w:bidi="fa-IR"/>
        </w:rPr>
        <w:t>رقابت‌های اتیوپی و مصر جنبه تاریخی دارد و یکی از موضوعات مهم رقابت‌های دو طرف کشور سودان است. اتیوپی حامی جدایی سودان جنوبی از کشور سودان بود و همواره سلاح و امکانات در اختیار سودان جنوبی قرار می‌داد، درحالی‌که مصر از دولت مرکزی سودان حمایت می‌کرد. رقابت‌های ژئوپلیتیکی دو طرف سرانجام به جدایی سودان جنوبی منجر شد و اتیوپی بخشی از نفت موردنیاز خود را از سودان جنوبی تأمین می‌کند. یک خط لوله و یک کریدور جاده‌ای بین اتیوپی و سودان جنوبی برای دسترسی سودان جنوبی به دریا از طریق اتیوپی- جیبوتی ایجادشده است. این پروژه به طول 220 کیلومتر، سودان جنوبی را به اتی</w:t>
      </w:r>
      <w:r w:rsidR="006B0DE5" w:rsidRPr="00AA0654">
        <w:rPr>
          <w:rFonts w:cs="B Lotus" w:hint="cs"/>
          <w:sz w:val="24"/>
          <w:szCs w:val="24"/>
          <w:rtl/>
          <w:lang w:bidi="fa-IR"/>
        </w:rPr>
        <w:t>وپی و سپس به جیبوتی متصل می‌کند(</w:t>
      </w:r>
      <w:proofErr w:type="spellStart"/>
      <w:r w:rsidR="006B0DE5" w:rsidRPr="00AA0654">
        <w:rPr>
          <w:rFonts w:cs="B Lotus"/>
          <w:sz w:val="24"/>
          <w:szCs w:val="24"/>
          <w:lang w:bidi="fa-IR"/>
        </w:rPr>
        <w:t>Fana</w:t>
      </w:r>
      <w:proofErr w:type="spellEnd"/>
      <w:r w:rsidR="006B0DE5" w:rsidRPr="00AA0654">
        <w:rPr>
          <w:rFonts w:cs="B Lotus"/>
          <w:sz w:val="24"/>
          <w:szCs w:val="24"/>
          <w:lang w:bidi="fa-IR"/>
        </w:rPr>
        <w:t xml:space="preserve"> Broadcasting Corporate,2024</w:t>
      </w:r>
      <w:r w:rsidR="006B0DE5" w:rsidRPr="00AA0654">
        <w:rPr>
          <w:rFonts w:cs="B Lotus" w:hint="cs"/>
          <w:sz w:val="24"/>
          <w:szCs w:val="24"/>
          <w:rtl/>
          <w:lang w:bidi="fa-IR"/>
        </w:rPr>
        <w:t xml:space="preserve">) </w:t>
      </w:r>
      <w:r w:rsidRPr="00AA0654">
        <w:rPr>
          <w:rFonts w:cs="B Lotus" w:hint="cs"/>
          <w:sz w:val="24"/>
          <w:szCs w:val="24"/>
          <w:rtl/>
          <w:lang w:bidi="fa-IR"/>
        </w:rPr>
        <w:t xml:space="preserve">از سویی دیگر دولت مرکزی سودان به دنبال تحت‌فشار قرار دادن سودان جنوبی جهت در اختیار قرار دادن نفت به سودان باقیمت پایین‌تر و صادرات آن از بندر «پورت سودان» است. این با توجه به محصور بودن جنوب سودان در خشکی، دسترسی به دریا برای این کشور اهمیت استراتژیک دارد که سودان جنوبی به دنبال خروج از جبر ژئوپلیتیکی به‌وسیله اتیوپی است. </w:t>
      </w:r>
    </w:p>
    <w:p w:rsidR="004777CB" w:rsidRPr="00AA0654" w:rsidRDefault="004777CB" w:rsidP="004777CB">
      <w:pPr>
        <w:bidi/>
        <w:jc w:val="both"/>
        <w:rPr>
          <w:rFonts w:cs="B Lotus"/>
          <w:b/>
          <w:bCs/>
          <w:sz w:val="24"/>
          <w:szCs w:val="24"/>
          <w:rtl/>
          <w:lang w:bidi="fa-IR"/>
        </w:rPr>
      </w:pPr>
      <w:r w:rsidRPr="00AA0654">
        <w:rPr>
          <w:rFonts w:cs="B Lotus" w:hint="cs"/>
          <w:b/>
          <w:bCs/>
          <w:sz w:val="24"/>
          <w:szCs w:val="24"/>
          <w:rtl/>
          <w:lang w:bidi="fa-IR"/>
        </w:rPr>
        <w:t xml:space="preserve">4-رقابت بر سر رهبری در شاخ آفریقا و مناطق پیرامونی: </w:t>
      </w:r>
      <w:r w:rsidRPr="00AA0654">
        <w:rPr>
          <w:rFonts w:cs="B Lotus" w:hint="cs"/>
          <w:sz w:val="24"/>
          <w:szCs w:val="24"/>
          <w:rtl/>
          <w:lang w:bidi="fa-IR"/>
        </w:rPr>
        <w:t>نمایش پرستیژ و قدرت برای اتیوپی و مصر در شاخ آفریقا و مناطق پیرامونی به متغیر مهم برای دو کشور تبدیل‌شده است. مصر ازلحاظ تاریخ، هویت، نیروی نظامی، موقعیت ژئوپلیتیکی دارای جایگاه مهم در شاخ آفریقا و مناطق پیرامونی است از سویی دیگر جمعیت بیش از 123 میلیونی، نیروی نظامی قوی، سابقه امپراتوری و تاریخی کهن و دسترسی به دریا همواره از نقاط متمایز اتیوپی بوده است. بنابراین دو کشور در حال نمایش قدرت و پرستیژ در برابر یکدیگر هستند تا بتوانند یکدیگر را تحت تأثیر قرا دهند.</w:t>
      </w:r>
    </w:p>
    <w:p w:rsidR="004777CB" w:rsidRPr="00AA0654" w:rsidRDefault="006B0DE5" w:rsidP="006B0DE5">
      <w:pPr>
        <w:bidi/>
        <w:jc w:val="center"/>
        <w:rPr>
          <w:rFonts w:cs="B Lotus"/>
          <w:sz w:val="24"/>
          <w:szCs w:val="24"/>
          <w:rtl/>
          <w:lang w:bidi="fa-IR"/>
        </w:rPr>
      </w:pPr>
      <w:r w:rsidRPr="00AA0654">
        <w:rPr>
          <w:rFonts w:cs="B Lotus"/>
          <w:noProof/>
          <w:sz w:val="24"/>
          <w:szCs w:val="24"/>
        </w:rPr>
        <w:drawing>
          <wp:inline distT="0" distB="0" distL="0" distR="0" wp14:anchorId="0E5C12DC" wp14:editId="7D4C3120">
            <wp:extent cx="3829050" cy="2781300"/>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4777CB" w:rsidRPr="00AA0654" w:rsidRDefault="004777CB" w:rsidP="006B0DE5">
      <w:pPr>
        <w:bidi/>
        <w:jc w:val="center"/>
        <w:rPr>
          <w:rFonts w:cs="B Lotus"/>
          <w:sz w:val="24"/>
          <w:szCs w:val="24"/>
          <w:rtl/>
          <w:lang w:bidi="fa-IR"/>
        </w:rPr>
      </w:pPr>
      <w:r w:rsidRPr="00AA0654">
        <w:rPr>
          <w:rFonts w:cs="B Lotus" w:hint="cs"/>
          <w:sz w:val="24"/>
          <w:szCs w:val="24"/>
          <w:rtl/>
          <w:lang w:bidi="fa-IR"/>
        </w:rPr>
        <w:t>نمودار 8- عوامل واگرایی مصر و اتیوپی</w:t>
      </w:r>
    </w:p>
    <w:p w:rsidR="004777CB" w:rsidRPr="00AA0654" w:rsidRDefault="00364A76" w:rsidP="00162E30">
      <w:pPr>
        <w:bidi/>
        <w:jc w:val="both"/>
        <w:rPr>
          <w:rFonts w:cs="B Lotus"/>
          <w:b/>
          <w:bCs/>
          <w:sz w:val="24"/>
          <w:szCs w:val="24"/>
          <w:rtl/>
          <w:lang w:bidi="fa-IR"/>
        </w:rPr>
      </w:pPr>
      <w:r w:rsidRPr="00AA0654">
        <w:rPr>
          <w:rFonts w:cs="B Lotus" w:hint="cs"/>
          <w:b/>
          <w:bCs/>
          <w:sz w:val="24"/>
          <w:szCs w:val="24"/>
          <w:rtl/>
          <w:lang w:bidi="fa-IR"/>
        </w:rPr>
        <w:t>3-</w:t>
      </w:r>
      <w:r w:rsidR="00162E30" w:rsidRPr="00AA0654">
        <w:rPr>
          <w:rFonts w:cs="B Lotus" w:hint="cs"/>
          <w:b/>
          <w:bCs/>
          <w:sz w:val="24"/>
          <w:szCs w:val="24"/>
          <w:rtl/>
          <w:lang w:bidi="fa-IR"/>
        </w:rPr>
        <w:t>2</w:t>
      </w:r>
      <w:r w:rsidRPr="00AA0654">
        <w:rPr>
          <w:rFonts w:cs="B Lotus" w:hint="cs"/>
          <w:b/>
          <w:bCs/>
          <w:sz w:val="24"/>
          <w:szCs w:val="24"/>
          <w:rtl/>
          <w:lang w:bidi="fa-IR"/>
        </w:rPr>
        <w:t>-5-1-</w:t>
      </w:r>
      <w:r w:rsidR="004777CB" w:rsidRPr="00AA0654">
        <w:rPr>
          <w:rFonts w:cs="B Lotus" w:hint="cs"/>
          <w:b/>
          <w:bCs/>
          <w:sz w:val="24"/>
          <w:szCs w:val="24"/>
          <w:rtl/>
          <w:lang w:bidi="fa-IR"/>
        </w:rPr>
        <w:t>سناریوهای پیش روی مصر و اتیوپی در شاخ آفریقا</w:t>
      </w:r>
    </w:p>
    <w:p w:rsidR="004777CB" w:rsidRPr="00AA0654" w:rsidRDefault="004777CB" w:rsidP="000D0B6A">
      <w:pPr>
        <w:bidi/>
        <w:jc w:val="both"/>
        <w:rPr>
          <w:rFonts w:cs="B Lotus"/>
          <w:sz w:val="24"/>
          <w:szCs w:val="24"/>
          <w:rtl/>
          <w:lang w:bidi="fa-IR"/>
        </w:rPr>
      </w:pPr>
      <w:r w:rsidRPr="00AA0654">
        <w:rPr>
          <w:rFonts w:cs="B Lotus" w:hint="cs"/>
          <w:b/>
          <w:bCs/>
          <w:sz w:val="24"/>
          <w:szCs w:val="24"/>
          <w:rtl/>
          <w:lang w:bidi="fa-IR"/>
        </w:rPr>
        <w:lastRenderedPageBreak/>
        <w:t>1-</w:t>
      </w:r>
      <w:r w:rsidRPr="00AA0654">
        <w:rPr>
          <w:rFonts w:cs="B Lotus" w:hint="cs"/>
          <w:b/>
          <w:bCs/>
          <w:sz w:val="24"/>
          <w:szCs w:val="24"/>
          <w:rtl/>
        </w:rPr>
        <w:t xml:space="preserve"> امضای قراردادهایی برای دسترسی اتیوپی به دریا باهمسایگان و حل‌وفصل مسالمت‌آمیز پروژه سد النهضه: </w:t>
      </w:r>
      <w:r w:rsidRPr="00AA0654">
        <w:rPr>
          <w:rFonts w:cs="B Lotus" w:hint="cs"/>
          <w:sz w:val="24"/>
          <w:szCs w:val="24"/>
          <w:rtl/>
          <w:lang w:bidi="fa-IR"/>
        </w:rPr>
        <w:t xml:space="preserve">این امر مطابق با حقوق بین‌الملل دربند 125 است که به امضای موافقت‌نامه‌های دوجانبه مبنی بر احترام به حاکمیت دولت بر اراضی و آب‌های سرزمینی و عدم آسیب رساندن به منافع ملی آن به‌دوراز سناریوی درگیری و جنگ، تصریح می‌کند. اتیوپی سابقه طولانی در تلاش‌های نظامی و دیپلماتیک برای به دست آوردن یک بندری‌اشی دارد، اما همه آن‌ها با شکست مواجه شدند. همان‌طور که مشخص است، 17 کشور محصور در خشکی مانند اتیوپی وجود دارد که از طریق توافقات دوجانبه از ضمانت استفاده از </w:t>
      </w:r>
      <w:r w:rsidR="00364A76" w:rsidRPr="00AA0654">
        <w:rPr>
          <w:rFonts w:cs="B Lotus" w:hint="cs"/>
          <w:sz w:val="24"/>
          <w:szCs w:val="24"/>
          <w:rtl/>
          <w:lang w:bidi="fa-IR"/>
        </w:rPr>
        <w:t>بندرها</w:t>
      </w:r>
      <w:r w:rsidRPr="00AA0654">
        <w:rPr>
          <w:rFonts w:cs="B Lotus" w:hint="cs"/>
          <w:sz w:val="24"/>
          <w:szCs w:val="24"/>
          <w:rtl/>
          <w:lang w:bidi="fa-IR"/>
        </w:rPr>
        <w:t xml:space="preserve"> همسایه برخوردار هستند</w:t>
      </w:r>
      <w:r w:rsidR="000D0B6A" w:rsidRPr="000D0B6A">
        <w:rPr>
          <w:rFonts w:cs="B Lotus"/>
          <w:sz w:val="24"/>
          <w:szCs w:val="24"/>
          <w:lang w:bidi="fa-IR"/>
        </w:rPr>
        <w:t>(</w:t>
      </w:r>
      <w:proofErr w:type="spellStart"/>
      <w:r w:rsidR="000D0B6A" w:rsidRPr="000D0B6A">
        <w:rPr>
          <w:rFonts w:cs="B Lotus"/>
          <w:sz w:val="24"/>
          <w:szCs w:val="24"/>
          <w:lang w:bidi="fa-IR"/>
        </w:rPr>
        <w:t>Magdi</w:t>
      </w:r>
      <w:proofErr w:type="spellEnd"/>
      <w:r w:rsidR="000D0B6A" w:rsidRPr="000D0B6A">
        <w:rPr>
          <w:rFonts w:cs="B Lotus"/>
          <w:sz w:val="24"/>
          <w:szCs w:val="24"/>
          <w:lang w:bidi="fa-IR"/>
        </w:rPr>
        <w:t>, 2024)</w:t>
      </w:r>
      <w:bookmarkStart w:id="0" w:name="_GoBack"/>
      <w:bookmarkEnd w:id="0"/>
      <w:r w:rsidR="004F22EC" w:rsidRPr="00AA0654">
        <w:rPr>
          <w:rFonts w:cs="B Lotus" w:hint="cs"/>
          <w:sz w:val="24"/>
          <w:szCs w:val="24"/>
          <w:rtl/>
          <w:lang w:bidi="fa-IR"/>
        </w:rPr>
        <w:t xml:space="preserve"> </w:t>
      </w:r>
      <w:r w:rsidRPr="00AA0654">
        <w:rPr>
          <w:rFonts w:cs="B Lotus" w:hint="cs"/>
          <w:sz w:val="24"/>
          <w:szCs w:val="24"/>
          <w:rtl/>
          <w:lang w:bidi="fa-IR"/>
        </w:rPr>
        <w:t>اتیوپی از سال 2018 قرارهایی را باهمسایگان خود برای دسترسی به دریا امضا کرده است. از سویی دیگر باوجود جنگ داخلی سودان، چند دور نشست بین سه کشور درگیر پروژه سد النهضه برگزارشده است، هرچند به توافق مرضی سه طرف منتهی نشده است.</w:t>
      </w:r>
    </w:p>
    <w:p w:rsidR="004777CB" w:rsidRPr="00AA0654" w:rsidRDefault="004777CB" w:rsidP="004777CB">
      <w:pPr>
        <w:bidi/>
        <w:jc w:val="both"/>
        <w:rPr>
          <w:rFonts w:cs="B Lotus"/>
          <w:b/>
          <w:bCs/>
          <w:sz w:val="24"/>
          <w:szCs w:val="24"/>
          <w:rtl/>
          <w:lang w:bidi="fa-IR"/>
        </w:rPr>
      </w:pPr>
      <w:r w:rsidRPr="00AA0654">
        <w:rPr>
          <w:rFonts w:cs="B Lotus" w:hint="cs"/>
          <w:b/>
          <w:bCs/>
          <w:sz w:val="24"/>
          <w:szCs w:val="24"/>
          <w:rtl/>
        </w:rPr>
        <w:t xml:space="preserve">2- </w:t>
      </w:r>
      <w:r w:rsidRPr="00AA0654">
        <w:rPr>
          <w:rFonts w:cs="B Lotus" w:hint="cs"/>
          <w:b/>
          <w:bCs/>
          <w:sz w:val="24"/>
          <w:szCs w:val="24"/>
          <w:rtl/>
          <w:lang w:bidi="fa-IR"/>
        </w:rPr>
        <w:t xml:space="preserve">احتمال جنگ و درگیری باهمسایگان: </w:t>
      </w:r>
      <w:r w:rsidRPr="00AA0654">
        <w:rPr>
          <w:rFonts w:cs="B Lotus" w:hint="cs"/>
          <w:sz w:val="24"/>
          <w:szCs w:val="24"/>
          <w:rtl/>
          <w:lang w:bidi="fa-IR"/>
        </w:rPr>
        <w:t>اگر کشورهای همسایه در معرض از دست دادن حاکمیت احتمالی بر بخشی از خاک خود قرار گیرند، موضوع ممکن است به درگیری نظامی کشورهای همسایه اتیوپی، به‌ویژه اریتره، سومالی و جیبوتی با این کشور شوند، این امر زمانی اهمیت پیدا می‌کند که این کشورها به سراغ قدرت موازنه گر بیرونی یعنی مصر روی آورده‌اند. اظهارات «ابی احمد» مبنی بر لزوم دسترسی به دریای سرخ، گزینه افزایش تنش‌ها را در شاخ آفریقا برجسته می‌کند.</w:t>
      </w:r>
    </w:p>
    <w:p w:rsidR="004777CB" w:rsidRPr="00AA0654" w:rsidRDefault="004777CB" w:rsidP="004777CB">
      <w:pPr>
        <w:bidi/>
        <w:jc w:val="both"/>
        <w:rPr>
          <w:rFonts w:cs="B Lotus"/>
          <w:b/>
          <w:bCs/>
          <w:sz w:val="24"/>
          <w:szCs w:val="24"/>
          <w:rtl/>
          <w:lang w:bidi="fa-IR"/>
        </w:rPr>
      </w:pPr>
      <w:r w:rsidRPr="00AA0654">
        <w:rPr>
          <w:rFonts w:cs="B Lotus" w:hint="cs"/>
          <w:b/>
          <w:bCs/>
          <w:sz w:val="24"/>
          <w:szCs w:val="24"/>
          <w:rtl/>
          <w:lang w:bidi="fa-IR"/>
        </w:rPr>
        <w:t xml:space="preserve">3-راهکار بین‌المللی (اتحادیه آفریقا و سازمان ملل): </w:t>
      </w:r>
      <w:r w:rsidRPr="00AA0654">
        <w:rPr>
          <w:rFonts w:cs="B Lotus" w:hint="cs"/>
          <w:sz w:val="24"/>
          <w:szCs w:val="24"/>
          <w:rtl/>
          <w:lang w:bidi="fa-IR"/>
        </w:rPr>
        <w:t>درصورتی‌که تنش‌ها بین اتیوپی و همسایگان خود بر سر پروژه النهضه و دسترسی به دریا با راهکار چندجانبه و مسالمت‌آمیز حل‌وفصل نشود، به نظر می‌رسد «اتحادیه آفریقا» و «شورای امنیت» گزینه‌های موردنظر برای حل‌وفصل بحر آن‌های شاخ آفریقا باشند. با توجه به اینکه شدت بیانه و اقدامات بین مصر و اتیوپی در طول ماه‌های اخیر افزایش‌یافته است.</w:t>
      </w:r>
    </w:p>
    <w:p w:rsidR="004777CB" w:rsidRPr="00AA0654" w:rsidRDefault="004777CB" w:rsidP="004F22EC">
      <w:pPr>
        <w:bidi/>
        <w:jc w:val="center"/>
        <w:rPr>
          <w:rFonts w:cs="B Lotus"/>
          <w:sz w:val="24"/>
          <w:szCs w:val="24"/>
          <w:rtl/>
          <w:lang w:bidi="fa-IR"/>
        </w:rPr>
      </w:pPr>
      <w:r w:rsidRPr="00AA0654">
        <w:rPr>
          <w:rFonts w:cs="B Lotus"/>
          <w:noProof/>
          <w:sz w:val="24"/>
          <w:szCs w:val="24"/>
        </w:rPr>
        <w:drawing>
          <wp:inline distT="0" distB="0" distL="0" distR="0">
            <wp:extent cx="3838575" cy="1685925"/>
            <wp:effectExtent l="0" t="0" r="0" b="28575"/>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4777CB" w:rsidRPr="00AA0654" w:rsidRDefault="004777CB" w:rsidP="004F22EC">
      <w:pPr>
        <w:bidi/>
        <w:jc w:val="center"/>
        <w:rPr>
          <w:rFonts w:cs="B Lotus"/>
          <w:sz w:val="24"/>
          <w:szCs w:val="24"/>
          <w:rtl/>
          <w:lang w:bidi="fa-IR"/>
        </w:rPr>
      </w:pPr>
      <w:r w:rsidRPr="00AA0654">
        <w:rPr>
          <w:rFonts w:cs="B Lotus" w:hint="cs"/>
          <w:sz w:val="24"/>
          <w:szCs w:val="24"/>
          <w:rtl/>
          <w:lang w:bidi="fa-IR"/>
        </w:rPr>
        <w:t>نمودار 9- سناریوهای پیش روی مصر و اتیوپی در شاخ آفریقا</w:t>
      </w:r>
    </w:p>
    <w:p w:rsidR="004777CB" w:rsidRPr="00AA0654" w:rsidRDefault="004777CB" w:rsidP="004777CB">
      <w:pPr>
        <w:bidi/>
        <w:jc w:val="both"/>
        <w:rPr>
          <w:rFonts w:cs="B Lotus"/>
          <w:sz w:val="24"/>
          <w:szCs w:val="24"/>
          <w:rtl/>
          <w:lang w:bidi="fa-IR"/>
        </w:rPr>
      </w:pPr>
      <w:r w:rsidRPr="00AA0654">
        <w:rPr>
          <w:rFonts w:cs="B Lotus" w:hint="cs"/>
          <w:sz w:val="24"/>
          <w:szCs w:val="24"/>
          <w:rtl/>
          <w:lang w:bidi="fa-IR"/>
        </w:rPr>
        <w:t xml:space="preserve">تحولات پیچیده شاخ آفریقا به‌خصوص چالش‌هایی که این کشورها از یک‌سو با کشور اتیوپی و از سویی دیگر ناامنی در دریای سرخ و خلیج عدن مواجه شده‌اند، مصر را به‌عنوان بازیگری مهم که هم مجاورت جغرافیایی با این کشورها دارد و هم تهدیدات و فرصت مشترک کشورهای شاخ آفریقا و مصر را به یکدیگر پیوند می‌دهد این عامل پیونددهنده در فرهنگ استراتژیک مصر نموده پیداکرده است و درواقع بر اساس فرهنگ استراتژیک مصر که پیش از این به آن پرداخته شد، این کشور نسبت به تحولات شاخ </w:t>
      </w:r>
      <w:r w:rsidRPr="00AA0654">
        <w:rPr>
          <w:rFonts w:cs="B Lotus" w:hint="cs"/>
          <w:sz w:val="24"/>
          <w:szCs w:val="24"/>
          <w:rtl/>
          <w:lang w:bidi="fa-IR"/>
        </w:rPr>
        <w:lastRenderedPageBreak/>
        <w:t>آفریقا و مناطق پیرامونی خود بادید فرصت و تهدید نگریسته و بر اساس فرهنگ استراتژیک خود نسبت به تحولات پیرامونی، سیاست خود را تعریف می‌کند.</w:t>
      </w:r>
    </w:p>
    <w:p w:rsidR="004777CB" w:rsidRPr="00254624" w:rsidRDefault="00162E30" w:rsidP="004777CB">
      <w:pPr>
        <w:bidi/>
        <w:jc w:val="both"/>
        <w:rPr>
          <w:rFonts w:cs="B Lotus"/>
          <w:b/>
          <w:bCs/>
          <w:sz w:val="24"/>
          <w:szCs w:val="24"/>
          <w:rtl/>
          <w:lang w:bidi="fa-IR"/>
        </w:rPr>
      </w:pPr>
      <w:r w:rsidRPr="00254624">
        <w:rPr>
          <w:rFonts w:cs="B Lotus" w:hint="cs"/>
          <w:b/>
          <w:bCs/>
          <w:sz w:val="24"/>
          <w:szCs w:val="24"/>
          <w:rtl/>
          <w:lang w:bidi="fa-IR"/>
        </w:rPr>
        <w:t>4-</w:t>
      </w:r>
      <w:r w:rsidR="004777CB" w:rsidRPr="00254624">
        <w:rPr>
          <w:rFonts w:cs="B Lotus" w:hint="cs"/>
          <w:b/>
          <w:bCs/>
          <w:sz w:val="24"/>
          <w:szCs w:val="24"/>
          <w:rtl/>
          <w:lang w:bidi="fa-IR"/>
        </w:rPr>
        <w:t>نتیجه‌گیری</w:t>
      </w:r>
    </w:p>
    <w:p w:rsidR="00BA54A3" w:rsidRPr="00AA0654" w:rsidRDefault="00BA54A3" w:rsidP="000B0D57">
      <w:pPr>
        <w:bidi/>
        <w:spacing w:after="0"/>
        <w:jc w:val="both"/>
        <w:rPr>
          <w:rFonts w:cs="B Lotus"/>
          <w:sz w:val="24"/>
          <w:szCs w:val="24"/>
          <w:lang w:bidi="fa-IR"/>
        </w:rPr>
      </w:pPr>
      <w:r w:rsidRPr="00AA0654">
        <w:rPr>
          <w:rFonts w:cs="B Lotus"/>
          <w:sz w:val="24"/>
          <w:szCs w:val="24"/>
          <w:rtl/>
        </w:rPr>
        <w:t xml:space="preserve">فرهنگ استراتژیک مصر به‌عنوان یک عامل محوری در تعیین سیاست‌های این کشور در شاخ آفریقا، بر تثبیت نقش رهبری و نفوذ مصر در منطقه تأثیر بسزایی دارد. این فرهنگ که ریشه در تاریخ، جغرافیا و هویت فرهنگی این کشور دارد، مصر را به اتخاذ سیاست‌های تهاجمی‌تر و افزایش حضور در شاخ آفریقا سوق می‌دهد. در دنیای امروز که رقابت‌های </w:t>
      </w:r>
      <w:r w:rsidR="00A34395" w:rsidRPr="00AA0654">
        <w:rPr>
          <w:rFonts w:cs="B Lotus"/>
          <w:sz w:val="24"/>
          <w:szCs w:val="24"/>
          <w:rtl/>
        </w:rPr>
        <w:t>ژئوپلیتیک</w:t>
      </w:r>
      <w:r w:rsidRPr="00AA0654">
        <w:rPr>
          <w:rFonts w:cs="B Lotus"/>
          <w:sz w:val="24"/>
          <w:szCs w:val="24"/>
          <w:rtl/>
        </w:rPr>
        <w:t xml:space="preserve"> </w:t>
      </w:r>
      <w:r w:rsidR="00A34395" w:rsidRPr="00AA0654">
        <w:rPr>
          <w:rFonts w:cs="B Lotus"/>
          <w:sz w:val="24"/>
          <w:szCs w:val="24"/>
          <w:rtl/>
        </w:rPr>
        <w:t>به‌شدت</w:t>
      </w:r>
      <w:r w:rsidRPr="00AA0654">
        <w:rPr>
          <w:rFonts w:cs="B Lotus"/>
          <w:sz w:val="24"/>
          <w:szCs w:val="24"/>
          <w:rtl/>
        </w:rPr>
        <w:t xml:space="preserve"> </w:t>
      </w:r>
      <w:r w:rsidR="00A34395" w:rsidRPr="00AA0654">
        <w:rPr>
          <w:rFonts w:cs="B Lotus"/>
          <w:sz w:val="24"/>
          <w:szCs w:val="24"/>
          <w:rtl/>
        </w:rPr>
        <w:t>افزایش‌یافته</w:t>
      </w:r>
      <w:r w:rsidRPr="00AA0654">
        <w:rPr>
          <w:rFonts w:cs="B Lotus"/>
          <w:sz w:val="24"/>
          <w:szCs w:val="24"/>
          <w:rtl/>
        </w:rPr>
        <w:t xml:space="preserve">، مصر به‌عنوان یک قدرت محوری در جهان عرب و آفریقا، نیاز به تقویت موقعیت خود و محدود کردن نفوذ رقبای منطقه‌ای و </w:t>
      </w:r>
      <w:r w:rsidR="00A34395" w:rsidRPr="00AA0654">
        <w:rPr>
          <w:rFonts w:cs="B Lotus"/>
          <w:sz w:val="24"/>
          <w:szCs w:val="24"/>
          <w:rtl/>
        </w:rPr>
        <w:t>فرا منطقه‌ای</w:t>
      </w:r>
      <w:r w:rsidRPr="00AA0654">
        <w:rPr>
          <w:rFonts w:cs="B Lotus"/>
          <w:sz w:val="24"/>
          <w:szCs w:val="24"/>
          <w:rtl/>
        </w:rPr>
        <w:t xml:space="preserve"> را احساس می‌کند</w:t>
      </w:r>
      <w:r w:rsidRPr="00AA0654">
        <w:rPr>
          <w:rFonts w:cs="B Lotus"/>
          <w:sz w:val="24"/>
          <w:szCs w:val="24"/>
          <w:lang w:bidi="fa-IR"/>
        </w:rPr>
        <w:t>.</w:t>
      </w:r>
      <w:r w:rsidR="000B0D57">
        <w:rPr>
          <w:rFonts w:cs="B Lotus" w:hint="cs"/>
          <w:sz w:val="24"/>
          <w:szCs w:val="24"/>
          <w:rtl/>
          <w:lang w:bidi="fa-IR"/>
        </w:rPr>
        <w:t xml:space="preserve"> </w:t>
      </w:r>
      <w:r w:rsidRPr="00AA0654">
        <w:rPr>
          <w:rFonts w:cs="B Lotus"/>
          <w:sz w:val="24"/>
          <w:szCs w:val="24"/>
          <w:rtl/>
        </w:rPr>
        <w:t>یکی از جنبه‌های کلیدی این فرهنگ، تأکید بر امنیت منابع آبی و اهمیت رود نیل به‌عنوان منبع اصلی آب شیرین برای بقاء و توسعه کشور است. مصر با درک این واقعیت که کشورهای بالادست نیل، به‌ویژه اتیوپی، می‌توانند به‌عنوان تهدیدی برای امنیت آبی آن عمل کنند، سیاست‌های تهاجمی‌تری را برای مقابله با این تهدیدات</w:t>
      </w:r>
      <w:r w:rsidR="000B0D57">
        <w:rPr>
          <w:rFonts w:cs="B Lotus" w:hint="cs"/>
          <w:sz w:val="24"/>
          <w:szCs w:val="24"/>
          <w:rtl/>
        </w:rPr>
        <w:t xml:space="preserve"> </w:t>
      </w:r>
      <w:r w:rsidRPr="00AA0654">
        <w:rPr>
          <w:rFonts w:cs="B Lotus"/>
          <w:sz w:val="24"/>
          <w:szCs w:val="24"/>
          <w:rtl/>
        </w:rPr>
        <w:t xml:space="preserve">از طریق دیپلماسی، همکاری‌های نظامی و ایجاد ائتلاف‌های منطقه‌ای، </w:t>
      </w:r>
      <w:r w:rsidR="000B0D57">
        <w:rPr>
          <w:rFonts w:cs="B Lotus" w:hint="cs"/>
          <w:sz w:val="24"/>
          <w:szCs w:val="24"/>
          <w:rtl/>
        </w:rPr>
        <w:t xml:space="preserve"> اتخاذ کرده است </w:t>
      </w:r>
      <w:r w:rsidRPr="00AA0654">
        <w:rPr>
          <w:rFonts w:cs="B Lotus"/>
          <w:sz w:val="24"/>
          <w:szCs w:val="24"/>
          <w:rtl/>
        </w:rPr>
        <w:t>مصر تلاش می‌کند تا نفوذ اتیوپی و سایر رقبای خود را در شاخ آفریقا محدود کند و از جایگاه خود به‌عنوان یک قدرت رهبری دفاع نماید</w:t>
      </w:r>
      <w:r w:rsidRPr="00AA0654">
        <w:rPr>
          <w:rFonts w:cs="B Lotus"/>
          <w:sz w:val="24"/>
          <w:szCs w:val="24"/>
          <w:lang w:bidi="fa-IR"/>
        </w:rPr>
        <w:t>.</w:t>
      </w:r>
    </w:p>
    <w:p w:rsidR="00BA54A3" w:rsidRPr="00AA0654" w:rsidRDefault="00BA54A3" w:rsidP="000B0D57">
      <w:pPr>
        <w:bidi/>
        <w:spacing w:after="0"/>
        <w:jc w:val="both"/>
        <w:rPr>
          <w:rFonts w:cs="B Lotus"/>
          <w:sz w:val="24"/>
          <w:szCs w:val="24"/>
          <w:lang w:bidi="fa-IR"/>
        </w:rPr>
      </w:pPr>
      <w:r w:rsidRPr="00AA0654">
        <w:rPr>
          <w:rFonts w:cs="B Lotus"/>
          <w:sz w:val="24"/>
          <w:szCs w:val="24"/>
          <w:rtl/>
        </w:rPr>
        <w:t xml:space="preserve">علاوه بر این، مصر به‌عنوان نماینده جهان عرب، مسئولیت‌هایی در برابر سایر کشورهای عربی و آفریقایی احساس می‌کند. این کشور در تلاش است تا با ایجاد روابط نزدیک‌تر با کشورهای همسایه، از طریق دیپلماسی فعال و همکاری‌های امنیتی، ثبات و امنیت منطقه‌ای را تقویت کند. مصر با توجه به سابقه تاریخی خود به‌عنوان یک قدرت </w:t>
      </w:r>
      <w:r w:rsidR="00A34395" w:rsidRPr="00AA0654">
        <w:rPr>
          <w:rFonts w:cs="B Lotus"/>
          <w:sz w:val="24"/>
          <w:szCs w:val="24"/>
          <w:rtl/>
        </w:rPr>
        <w:t>مؤثر</w:t>
      </w:r>
      <w:r w:rsidRPr="00AA0654">
        <w:rPr>
          <w:rFonts w:cs="B Lotus"/>
          <w:sz w:val="24"/>
          <w:szCs w:val="24"/>
          <w:rtl/>
        </w:rPr>
        <w:t xml:space="preserve"> در امور منطقه‌ای، در پی ایجاد هم‌افزایی با سایر کشورهای شاخ آفریقا است تا بتواند در برابر نفوذ قدرت‌های خارجی، </w:t>
      </w:r>
      <w:r w:rsidR="00364A76" w:rsidRPr="00AA0654">
        <w:rPr>
          <w:rFonts w:cs="B Lotus"/>
          <w:sz w:val="24"/>
          <w:szCs w:val="24"/>
          <w:rtl/>
        </w:rPr>
        <w:t>به‌ویژه</w:t>
      </w:r>
      <w:r w:rsidRPr="00AA0654">
        <w:rPr>
          <w:rFonts w:cs="B Lotus"/>
          <w:sz w:val="24"/>
          <w:szCs w:val="24"/>
          <w:rtl/>
        </w:rPr>
        <w:t xml:space="preserve"> ترکیه و امارات، مقاومت کند</w:t>
      </w:r>
      <w:r w:rsidRPr="00AA0654">
        <w:rPr>
          <w:rFonts w:cs="B Lotus"/>
          <w:sz w:val="24"/>
          <w:szCs w:val="24"/>
          <w:lang w:bidi="fa-IR"/>
        </w:rPr>
        <w:t>.</w:t>
      </w:r>
    </w:p>
    <w:p w:rsidR="00BA54A3" w:rsidRPr="00AA0654" w:rsidRDefault="00A34395" w:rsidP="00BA54A3">
      <w:pPr>
        <w:bidi/>
        <w:jc w:val="both"/>
        <w:rPr>
          <w:rFonts w:cs="B Lotus"/>
          <w:sz w:val="24"/>
          <w:szCs w:val="24"/>
          <w:rtl/>
          <w:lang w:bidi="fa-IR"/>
        </w:rPr>
      </w:pPr>
      <w:r w:rsidRPr="00AA0654">
        <w:rPr>
          <w:rFonts w:cs="B Lotus"/>
          <w:sz w:val="24"/>
          <w:szCs w:val="24"/>
          <w:rtl/>
        </w:rPr>
        <w:t>درنهایت</w:t>
      </w:r>
      <w:r w:rsidR="00BA54A3" w:rsidRPr="00AA0654">
        <w:rPr>
          <w:rFonts w:cs="B Lotus"/>
          <w:sz w:val="24"/>
          <w:szCs w:val="24"/>
          <w:rtl/>
        </w:rPr>
        <w:t xml:space="preserve">، می‌توان گفت که فرهنگ استراتژیک مصر، با تأکید بر نقش رهبری و نفوذ در شاخ آفریقا، این کشور را به سمت سیاست‌های تهاجمی و افزایش حضور در منطقه سوق داده است. این رویکرد </w:t>
      </w:r>
      <w:r w:rsidRPr="00AA0654">
        <w:rPr>
          <w:rFonts w:cs="B Lotus"/>
          <w:sz w:val="24"/>
          <w:szCs w:val="24"/>
          <w:rtl/>
        </w:rPr>
        <w:t>نه‌تنها</w:t>
      </w:r>
      <w:r w:rsidR="00BA54A3" w:rsidRPr="00AA0654">
        <w:rPr>
          <w:rFonts w:cs="B Lotus"/>
          <w:sz w:val="24"/>
          <w:szCs w:val="24"/>
          <w:rtl/>
        </w:rPr>
        <w:t xml:space="preserve"> برای تأمین منافع ملی مصر ضروری است، بلکه به‌عنوان ابزاری برای مقابله با چالش‌ها و تهدیدات موجود در سطح منطقه‌ای و جهانی عمل می‌کند. </w:t>
      </w:r>
      <w:r w:rsidRPr="00AA0654">
        <w:rPr>
          <w:rFonts w:cs="B Lotus"/>
          <w:sz w:val="24"/>
          <w:szCs w:val="24"/>
          <w:rtl/>
        </w:rPr>
        <w:t>بااین‌حال</w:t>
      </w:r>
      <w:r w:rsidR="00BA54A3" w:rsidRPr="00AA0654">
        <w:rPr>
          <w:rFonts w:cs="B Lotus"/>
          <w:sz w:val="24"/>
          <w:szCs w:val="24"/>
          <w:rtl/>
        </w:rPr>
        <w:t>، مصر باید با دقت به تعادل در روابط خود با سایر کشورهای شاخ آفریقا توجه کند تا از افزایش تنش‌ها و رقابت‌های منفی جلوگیری نماید و به سمت توسعه همکاری‌های پایدار و متقابل حرکت کند</w:t>
      </w:r>
      <w:r w:rsidR="00BA54A3" w:rsidRPr="00AA0654">
        <w:rPr>
          <w:rFonts w:cs="B Lotus"/>
          <w:sz w:val="24"/>
          <w:szCs w:val="24"/>
          <w:lang w:bidi="fa-IR"/>
        </w:rPr>
        <w:t>.</w:t>
      </w:r>
    </w:p>
    <w:p w:rsidR="004F22EC" w:rsidRDefault="004F22EC" w:rsidP="004F22EC">
      <w:pPr>
        <w:bidi/>
        <w:jc w:val="both"/>
        <w:rPr>
          <w:rFonts w:cs="B Lotus"/>
          <w:sz w:val="28"/>
          <w:szCs w:val="28"/>
          <w:rtl/>
          <w:lang w:bidi="fa-IR"/>
        </w:rPr>
      </w:pPr>
    </w:p>
    <w:p w:rsidR="004F22EC" w:rsidRDefault="004F22EC" w:rsidP="004F22EC">
      <w:pPr>
        <w:bidi/>
        <w:jc w:val="both"/>
        <w:rPr>
          <w:rFonts w:cs="B Lotus"/>
          <w:sz w:val="28"/>
          <w:szCs w:val="28"/>
          <w:rtl/>
          <w:lang w:bidi="fa-IR"/>
        </w:rPr>
      </w:pPr>
    </w:p>
    <w:p w:rsidR="004F22EC" w:rsidRPr="00BA54A3" w:rsidRDefault="004F22EC" w:rsidP="004F22EC">
      <w:pPr>
        <w:bidi/>
        <w:jc w:val="both"/>
        <w:rPr>
          <w:rFonts w:cs="B Lotus"/>
          <w:sz w:val="28"/>
          <w:szCs w:val="28"/>
          <w:lang w:bidi="fa-IR"/>
        </w:rPr>
      </w:pPr>
    </w:p>
    <w:p w:rsidR="00A34395" w:rsidRDefault="00A34395" w:rsidP="004777CB">
      <w:pPr>
        <w:bidi/>
        <w:jc w:val="both"/>
        <w:rPr>
          <w:rFonts w:cs="B Lotus"/>
          <w:b/>
          <w:bCs/>
          <w:sz w:val="28"/>
          <w:szCs w:val="28"/>
          <w:rtl/>
          <w:lang w:bidi="fa-IR"/>
        </w:rPr>
      </w:pPr>
    </w:p>
    <w:p w:rsidR="00A34395" w:rsidRDefault="00A34395" w:rsidP="00A34395">
      <w:pPr>
        <w:bidi/>
        <w:jc w:val="both"/>
        <w:rPr>
          <w:rFonts w:cs="B Lotus"/>
          <w:b/>
          <w:bCs/>
          <w:sz w:val="28"/>
          <w:szCs w:val="28"/>
          <w:rtl/>
          <w:lang w:bidi="fa-IR"/>
        </w:rPr>
      </w:pPr>
    </w:p>
    <w:p w:rsidR="004777CB" w:rsidRDefault="00A34395" w:rsidP="00A34395">
      <w:pPr>
        <w:bidi/>
        <w:jc w:val="both"/>
        <w:rPr>
          <w:rFonts w:cs="B Lotus"/>
          <w:b/>
          <w:bCs/>
          <w:sz w:val="28"/>
          <w:szCs w:val="28"/>
          <w:rtl/>
          <w:lang w:bidi="fa-IR"/>
        </w:rPr>
      </w:pPr>
      <w:r>
        <w:rPr>
          <w:rFonts w:cs="B Lotus" w:hint="cs"/>
          <w:b/>
          <w:bCs/>
          <w:sz w:val="28"/>
          <w:szCs w:val="28"/>
          <w:rtl/>
          <w:lang w:bidi="fa-IR"/>
        </w:rPr>
        <w:lastRenderedPageBreak/>
        <w:t xml:space="preserve">منابع </w:t>
      </w:r>
    </w:p>
    <w:p w:rsidR="004777CB" w:rsidRPr="004F22EC" w:rsidRDefault="004777CB" w:rsidP="00A34395">
      <w:pPr>
        <w:bidi/>
        <w:jc w:val="right"/>
        <w:rPr>
          <w:rFonts w:asciiTheme="majorBidi" w:hAnsiTheme="majorBidi" w:cstheme="majorBidi"/>
          <w:sz w:val="24"/>
          <w:szCs w:val="24"/>
          <w:rtl/>
          <w:lang w:bidi="fa-IR"/>
        </w:rPr>
      </w:pPr>
      <w:proofErr w:type="spellStart"/>
      <w:r w:rsidRPr="004F22EC">
        <w:rPr>
          <w:rFonts w:asciiTheme="majorBidi" w:hAnsiTheme="majorBidi" w:cstheme="majorBidi"/>
          <w:sz w:val="24"/>
          <w:szCs w:val="24"/>
        </w:rPr>
        <w:t>Abdelhak</w:t>
      </w:r>
      <w:proofErr w:type="spellEnd"/>
      <w:r w:rsidRPr="004F22EC">
        <w:rPr>
          <w:rFonts w:asciiTheme="majorBidi" w:hAnsiTheme="majorBidi" w:cstheme="majorBidi"/>
          <w:sz w:val="24"/>
          <w:szCs w:val="24"/>
        </w:rPr>
        <w:t xml:space="preserve"> </w:t>
      </w:r>
      <w:proofErr w:type="spellStart"/>
      <w:r w:rsidRPr="004F22EC">
        <w:rPr>
          <w:rFonts w:asciiTheme="majorBidi" w:hAnsiTheme="majorBidi" w:cstheme="majorBidi"/>
          <w:sz w:val="24"/>
          <w:szCs w:val="24"/>
        </w:rPr>
        <w:t>Bassou</w:t>
      </w:r>
      <w:proofErr w:type="spellEnd"/>
      <w:r w:rsidRPr="004F22EC">
        <w:rPr>
          <w:rFonts w:asciiTheme="majorBidi" w:hAnsiTheme="majorBidi" w:cstheme="majorBidi"/>
          <w:sz w:val="24"/>
          <w:szCs w:val="24"/>
        </w:rPr>
        <w:t xml:space="preserve"> (2016) </w:t>
      </w:r>
      <w:proofErr w:type="gramStart"/>
      <w:r w:rsidRPr="004F22EC">
        <w:rPr>
          <w:rFonts w:asciiTheme="majorBidi" w:hAnsiTheme="majorBidi" w:cstheme="majorBidi"/>
          <w:sz w:val="24"/>
          <w:szCs w:val="24"/>
        </w:rPr>
        <w:t>The</w:t>
      </w:r>
      <w:proofErr w:type="gramEnd"/>
      <w:r w:rsidRPr="004F22EC">
        <w:rPr>
          <w:rFonts w:asciiTheme="majorBidi" w:hAnsiTheme="majorBidi" w:cstheme="majorBidi"/>
          <w:sz w:val="24"/>
          <w:szCs w:val="24"/>
        </w:rPr>
        <w:t xml:space="preserve"> geopolitics of Egypt: Strengths, Opportunities, Constraints and Vulnerabilities, OCP Policy Center, </w:t>
      </w:r>
      <w:hyperlink r:id="rId46" w:history="1">
        <w:r w:rsidRPr="004F22EC">
          <w:rPr>
            <w:rStyle w:val="Hyperlink"/>
            <w:rFonts w:asciiTheme="majorBidi" w:hAnsiTheme="majorBidi" w:cstheme="majorBidi"/>
            <w:sz w:val="24"/>
            <w:szCs w:val="24"/>
          </w:rPr>
          <w:t>https://www.policycenter.ma/sites/default/files/2021-01/OCPPC-PB1620vEn.pdf</w:t>
        </w:r>
      </w:hyperlink>
      <w:r w:rsidRPr="004F22EC">
        <w:rPr>
          <w:rFonts w:asciiTheme="majorBidi" w:hAnsiTheme="majorBidi" w:cstheme="majorBidi"/>
          <w:sz w:val="24"/>
          <w:szCs w:val="24"/>
        </w:rPr>
        <w:t xml:space="preserve"> </w:t>
      </w:r>
    </w:p>
    <w:p w:rsidR="004777CB" w:rsidRPr="004F22EC" w:rsidRDefault="004777CB" w:rsidP="00A34395">
      <w:pPr>
        <w:jc w:val="both"/>
        <w:rPr>
          <w:rFonts w:asciiTheme="majorBidi" w:hAnsiTheme="majorBidi" w:cstheme="majorBidi"/>
          <w:sz w:val="24"/>
          <w:szCs w:val="24"/>
          <w:rtl/>
          <w:lang w:bidi="fa-IR"/>
        </w:rPr>
      </w:pPr>
      <w:r w:rsidRPr="004F22EC">
        <w:rPr>
          <w:rFonts w:asciiTheme="majorBidi" w:hAnsiTheme="majorBidi" w:cstheme="majorBidi"/>
          <w:sz w:val="24"/>
          <w:szCs w:val="24"/>
        </w:rPr>
        <w:t>Blanc, Pierre. (2010). “</w:t>
      </w:r>
      <w:proofErr w:type="spellStart"/>
      <w:r w:rsidRPr="004F22EC">
        <w:rPr>
          <w:rFonts w:asciiTheme="majorBidi" w:hAnsiTheme="majorBidi" w:cstheme="majorBidi"/>
          <w:sz w:val="24"/>
          <w:szCs w:val="24"/>
        </w:rPr>
        <w:t>Egypte</w:t>
      </w:r>
      <w:proofErr w:type="spellEnd"/>
      <w:r w:rsidRPr="004F22EC">
        <w:rPr>
          <w:rFonts w:asciiTheme="majorBidi" w:hAnsiTheme="majorBidi" w:cstheme="majorBidi"/>
          <w:sz w:val="24"/>
          <w:szCs w:val="24"/>
        </w:rPr>
        <w:t xml:space="preserve">: </w:t>
      </w:r>
      <w:proofErr w:type="spellStart"/>
      <w:r w:rsidRPr="004F22EC">
        <w:rPr>
          <w:rFonts w:asciiTheme="majorBidi" w:hAnsiTheme="majorBidi" w:cstheme="majorBidi"/>
          <w:sz w:val="24"/>
          <w:szCs w:val="24"/>
        </w:rPr>
        <w:t>une</w:t>
      </w:r>
      <w:proofErr w:type="spellEnd"/>
      <w:r w:rsidRPr="004F22EC">
        <w:rPr>
          <w:rFonts w:asciiTheme="majorBidi" w:hAnsiTheme="majorBidi" w:cstheme="majorBidi"/>
          <w:sz w:val="24"/>
          <w:szCs w:val="24"/>
        </w:rPr>
        <w:t xml:space="preserve"> </w:t>
      </w:r>
      <w:proofErr w:type="spellStart"/>
      <w:r w:rsidRPr="004F22EC">
        <w:rPr>
          <w:rFonts w:asciiTheme="majorBidi" w:hAnsiTheme="majorBidi" w:cstheme="majorBidi"/>
          <w:sz w:val="24"/>
          <w:szCs w:val="24"/>
        </w:rPr>
        <w:t>géopolitique</w:t>
      </w:r>
      <w:proofErr w:type="spellEnd"/>
      <w:r w:rsidRPr="004F22EC">
        <w:rPr>
          <w:rFonts w:asciiTheme="majorBidi" w:hAnsiTheme="majorBidi" w:cstheme="majorBidi"/>
          <w:sz w:val="24"/>
          <w:szCs w:val="24"/>
        </w:rPr>
        <w:t xml:space="preserve"> de la </w:t>
      </w:r>
      <w:proofErr w:type="spellStart"/>
      <w:r w:rsidRPr="004F22EC">
        <w:rPr>
          <w:rFonts w:asciiTheme="majorBidi" w:hAnsiTheme="majorBidi" w:cstheme="majorBidi"/>
          <w:sz w:val="24"/>
          <w:szCs w:val="24"/>
        </w:rPr>
        <w:t>fragilité</w:t>
      </w:r>
      <w:proofErr w:type="spellEnd"/>
      <w:r w:rsidRPr="004F22EC">
        <w:rPr>
          <w:rFonts w:asciiTheme="majorBidi" w:hAnsiTheme="majorBidi" w:cstheme="majorBidi"/>
          <w:sz w:val="24"/>
          <w:szCs w:val="24"/>
        </w:rPr>
        <w:t xml:space="preserve">” in Confluences </w:t>
      </w:r>
      <w:proofErr w:type="spellStart"/>
      <w:r w:rsidRPr="004F22EC">
        <w:rPr>
          <w:rFonts w:asciiTheme="majorBidi" w:hAnsiTheme="majorBidi" w:cstheme="majorBidi"/>
          <w:sz w:val="24"/>
          <w:szCs w:val="24"/>
        </w:rPr>
        <w:t>Méditerranée</w:t>
      </w:r>
      <w:proofErr w:type="spellEnd"/>
      <w:r w:rsidRPr="004F22EC">
        <w:rPr>
          <w:rFonts w:asciiTheme="majorBidi" w:hAnsiTheme="majorBidi" w:cstheme="majorBidi"/>
          <w:sz w:val="24"/>
          <w:szCs w:val="24"/>
        </w:rPr>
        <w:t xml:space="preserve">, No. 75; Autumn. </w:t>
      </w:r>
    </w:p>
    <w:p w:rsidR="004777CB" w:rsidRDefault="004777CB" w:rsidP="00A34395">
      <w:pPr>
        <w:jc w:val="both"/>
        <w:rPr>
          <w:rFonts w:asciiTheme="majorBidi" w:hAnsiTheme="majorBidi" w:cstheme="majorBidi"/>
          <w:sz w:val="24"/>
          <w:szCs w:val="24"/>
          <w:rtl/>
        </w:rPr>
      </w:pPr>
      <w:r w:rsidRPr="004F22EC">
        <w:rPr>
          <w:rFonts w:asciiTheme="majorBidi" w:hAnsiTheme="majorBidi" w:cstheme="majorBidi"/>
          <w:sz w:val="24"/>
          <w:szCs w:val="24"/>
        </w:rPr>
        <w:t xml:space="preserve">Peter </w:t>
      </w:r>
      <w:proofErr w:type="spellStart"/>
      <w:r w:rsidRPr="004F22EC">
        <w:rPr>
          <w:rFonts w:asciiTheme="majorBidi" w:hAnsiTheme="majorBidi" w:cstheme="majorBidi"/>
          <w:sz w:val="24"/>
          <w:szCs w:val="24"/>
        </w:rPr>
        <w:t>Platan</w:t>
      </w:r>
      <w:proofErr w:type="spellEnd"/>
      <w:r w:rsidRPr="004F22EC">
        <w:rPr>
          <w:rFonts w:asciiTheme="majorBidi" w:hAnsiTheme="majorBidi" w:cstheme="majorBidi"/>
          <w:sz w:val="24"/>
          <w:szCs w:val="24"/>
        </w:rPr>
        <w:t xml:space="preserve"> (2001) Comparative Geopolitics – A Geopolitical Analysis of Egypt, Supervisor, </w:t>
      </w:r>
      <w:hyperlink r:id="rId47" w:history="1">
        <w:r w:rsidRPr="004F22EC">
          <w:rPr>
            <w:rStyle w:val="Hyperlink"/>
            <w:rFonts w:asciiTheme="majorBidi" w:hAnsiTheme="majorBidi" w:cstheme="majorBidi"/>
            <w:sz w:val="24"/>
            <w:szCs w:val="24"/>
          </w:rPr>
          <w:t>https://www.peterplatan.com/other/files/egypt.pdf</w:t>
        </w:r>
      </w:hyperlink>
      <w:r w:rsidRPr="004F22EC">
        <w:rPr>
          <w:rFonts w:asciiTheme="majorBidi" w:hAnsiTheme="majorBidi" w:cstheme="majorBidi"/>
          <w:sz w:val="24"/>
          <w:szCs w:val="24"/>
        </w:rPr>
        <w:t xml:space="preserve"> </w:t>
      </w:r>
    </w:p>
    <w:p w:rsidR="00A34395" w:rsidRPr="00A34395" w:rsidRDefault="00A34395" w:rsidP="00A34395">
      <w:pPr>
        <w:jc w:val="both"/>
        <w:rPr>
          <w:rFonts w:asciiTheme="majorBidi" w:hAnsiTheme="majorBidi" w:cstheme="majorBidi"/>
          <w:sz w:val="24"/>
          <w:szCs w:val="24"/>
          <w:rtl/>
          <w:lang w:bidi="fa-IR"/>
        </w:rPr>
      </w:pPr>
      <w:proofErr w:type="spellStart"/>
      <w:r w:rsidRPr="00A34395">
        <w:rPr>
          <w:rFonts w:asciiTheme="majorBidi" w:hAnsiTheme="majorBidi" w:cstheme="majorBidi"/>
          <w:sz w:val="24"/>
          <w:szCs w:val="24"/>
        </w:rPr>
        <w:t>Racha</w:t>
      </w:r>
      <w:proofErr w:type="spellEnd"/>
      <w:r w:rsidRPr="00A34395">
        <w:rPr>
          <w:rFonts w:asciiTheme="majorBidi" w:hAnsiTheme="majorBidi" w:cstheme="majorBidi"/>
          <w:sz w:val="24"/>
          <w:szCs w:val="24"/>
        </w:rPr>
        <w:t xml:space="preserve"> </w:t>
      </w:r>
      <w:proofErr w:type="spellStart"/>
      <w:r w:rsidRPr="00A34395">
        <w:rPr>
          <w:rFonts w:asciiTheme="majorBidi" w:hAnsiTheme="majorBidi" w:cstheme="majorBidi"/>
          <w:sz w:val="24"/>
          <w:szCs w:val="24"/>
        </w:rPr>
        <w:t>Helwa</w:t>
      </w:r>
      <w:proofErr w:type="spellEnd"/>
      <w:r w:rsidRPr="00A34395">
        <w:rPr>
          <w:rFonts w:asciiTheme="majorBidi" w:hAnsiTheme="majorBidi" w:cstheme="majorBidi"/>
          <w:sz w:val="24"/>
          <w:szCs w:val="24"/>
        </w:rPr>
        <w:t xml:space="preserve"> (2024) Unraveling Egypt’s political economy puzzle: It’s more than just economics, Atlantic Council, </w:t>
      </w:r>
      <w:hyperlink r:id="rId48" w:history="1">
        <w:r w:rsidRPr="00A34395">
          <w:rPr>
            <w:rStyle w:val="Hyperlink"/>
            <w:rFonts w:asciiTheme="majorBidi" w:hAnsiTheme="majorBidi" w:cstheme="majorBidi"/>
            <w:sz w:val="24"/>
            <w:szCs w:val="24"/>
          </w:rPr>
          <w:t>https://www.atlanticcouncil.org/blogs/menasource/egypt-economy-debt-fdi-nasser/</w:t>
        </w:r>
      </w:hyperlink>
      <w:r w:rsidRPr="00A34395">
        <w:rPr>
          <w:rFonts w:asciiTheme="majorBidi" w:hAnsiTheme="majorBidi" w:cstheme="majorBidi"/>
          <w:sz w:val="24"/>
          <w:szCs w:val="24"/>
        </w:rPr>
        <w:t xml:space="preserve"> </w:t>
      </w:r>
    </w:p>
    <w:p w:rsidR="00A34395" w:rsidRPr="00A34395" w:rsidRDefault="00A34395" w:rsidP="00A34395">
      <w:pPr>
        <w:jc w:val="both"/>
        <w:rPr>
          <w:rFonts w:asciiTheme="majorBidi" w:hAnsiTheme="majorBidi" w:cstheme="majorBidi"/>
          <w:sz w:val="24"/>
          <w:szCs w:val="24"/>
        </w:rPr>
      </w:pPr>
      <w:r w:rsidRPr="00A34395">
        <w:rPr>
          <w:rFonts w:asciiTheme="majorBidi" w:hAnsiTheme="majorBidi" w:cstheme="majorBidi"/>
          <w:sz w:val="24"/>
          <w:szCs w:val="24"/>
        </w:rPr>
        <w:t xml:space="preserve">Seven Wonders of the Ancient World (2021) National Geographic Society, </w:t>
      </w:r>
      <w:hyperlink r:id="rId49" w:history="1">
        <w:r w:rsidRPr="00A34395">
          <w:rPr>
            <w:rStyle w:val="Hyperlink"/>
            <w:rFonts w:asciiTheme="majorBidi" w:hAnsiTheme="majorBidi" w:cstheme="majorBidi"/>
            <w:sz w:val="24"/>
            <w:szCs w:val="24"/>
          </w:rPr>
          <w:t>https://education.nationalgeographic.org/resource/seven-wonders-ancient-world/</w:t>
        </w:r>
      </w:hyperlink>
      <w:r w:rsidRPr="00A34395">
        <w:rPr>
          <w:rFonts w:asciiTheme="majorBidi" w:hAnsiTheme="majorBidi" w:cstheme="majorBidi"/>
          <w:sz w:val="24"/>
          <w:szCs w:val="24"/>
        </w:rPr>
        <w:t xml:space="preserve"> </w:t>
      </w:r>
    </w:p>
    <w:p w:rsidR="00A34395" w:rsidRPr="00A34395" w:rsidRDefault="00A34395" w:rsidP="00A34395">
      <w:pPr>
        <w:jc w:val="both"/>
        <w:rPr>
          <w:rFonts w:asciiTheme="majorBidi" w:hAnsiTheme="majorBidi" w:cstheme="majorBidi"/>
          <w:sz w:val="24"/>
          <w:szCs w:val="24"/>
          <w:rtl/>
          <w:lang w:bidi="fa-IR"/>
        </w:rPr>
      </w:pPr>
      <w:r w:rsidRPr="00A34395">
        <w:rPr>
          <w:rFonts w:asciiTheme="majorBidi" w:hAnsiTheme="majorBidi" w:cstheme="majorBidi"/>
          <w:sz w:val="24"/>
          <w:szCs w:val="24"/>
        </w:rPr>
        <w:t xml:space="preserve">] https://www.globalfirepower.com/countries-listing.php </w:t>
      </w:r>
    </w:p>
    <w:p w:rsidR="00A34395" w:rsidRPr="00A34395" w:rsidRDefault="00A34395" w:rsidP="00A34395">
      <w:pPr>
        <w:jc w:val="both"/>
        <w:rPr>
          <w:rFonts w:asciiTheme="majorBidi" w:hAnsiTheme="majorBidi" w:cstheme="majorBidi"/>
          <w:sz w:val="24"/>
          <w:szCs w:val="24"/>
          <w:rtl/>
        </w:rPr>
      </w:pPr>
      <w:proofErr w:type="spellStart"/>
      <w:r w:rsidRPr="00A34395">
        <w:rPr>
          <w:rFonts w:asciiTheme="majorBidi" w:hAnsiTheme="majorBidi" w:cstheme="majorBidi"/>
          <w:sz w:val="24"/>
          <w:szCs w:val="24"/>
          <w:lang w:val="en-GB"/>
        </w:rPr>
        <w:t>Hamdan</w:t>
      </w:r>
      <w:proofErr w:type="spellEnd"/>
      <w:r w:rsidRPr="00A34395">
        <w:rPr>
          <w:rFonts w:asciiTheme="majorBidi" w:hAnsiTheme="majorBidi" w:cstheme="majorBidi"/>
          <w:sz w:val="24"/>
          <w:szCs w:val="24"/>
          <w:lang w:val="en-GB"/>
        </w:rPr>
        <w:t xml:space="preserve">, Gamal. 1960. ‘The Growth and Functional Structure of Khartoum’, Geographical review, 50: 21-40. </w:t>
      </w:r>
    </w:p>
    <w:p w:rsidR="00A34395" w:rsidRPr="00A34395" w:rsidRDefault="00A34395" w:rsidP="00A34395">
      <w:pPr>
        <w:jc w:val="both"/>
        <w:rPr>
          <w:rFonts w:asciiTheme="majorBidi" w:hAnsiTheme="majorBidi" w:cstheme="majorBidi"/>
          <w:sz w:val="24"/>
          <w:szCs w:val="24"/>
          <w:rtl/>
        </w:rPr>
      </w:pPr>
      <w:r w:rsidRPr="00A34395">
        <w:rPr>
          <w:rFonts w:asciiTheme="majorBidi" w:hAnsiTheme="majorBidi" w:cstheme="majorBidi"/>
          <w:sz w:val="24"/>
          <w:szCs w:val="24"/>
        </w:rPr>
        <w:t xml:space="preserve">Daly, Martin W. 2003a. Empire on the Nile: The Anglo-Egyptian Sudan, 1898-1934 (Cambridge University Press).  </w:t>
      </w:r>
    </w:p>
    <w:p w:rsidR="00A34395" w:rsidRPr="00A34395" w:rsidRDefault="00A34395" w:rsidP="00A34395">
      <w:pPr>
        <w:jc w:val="both"/>
        <w:rPr>
          <w:rFonts w:asciiTheme="majorBidi" w:hAnsiTheme="majorBidi" w:cstheme="majorBidi"/>
          <w:sz w:val="24"/>
          <w:szCs w:val="24"/>
          <w:rtl/>
        </w:rPr>
      </w:pPr>
      <w:r w:rsidRPr="00A34395">
        <w:rPr>
          <w:rFonts w:asciiTheme="majorBidi" w:hAnsiTheme="majorBidi" w:cstheme="majorBidi"/>
          <w:sz w:val="24"/>
          <w:szCs w:val="24"/>
        </w:rPr>
        <w:t xml:space="preserve">Giorgio </w:t>
      </w:r>
      <w:proofErr w:type="spellStart"/>
      <w:r w:rsidRPr="00A34395">
        <w:rPr>
          <w:rFonts w:asciiTheme="majorBidi" w:hAnsiTheme="majorBidi" w:cstheme="majorBidi"/>
          <w:sz w:val="24"/>
          <w:szCs w:val="24"/>
        </w:rPr>
        <w:t>Cafiero</w:t>
      </w:r>
      <w:proofErr w:type="spellEnd"/>
      <w:r w:rsidRPr="00A34395">
        <w:rPr>
          <w:rFonts w:asciiTheme="majorBidi" w:hAnsiTheme="majorBidi" w:cstheme="majorBidi"/>
          <w:sz w:val="24"/>
          <w:szCs w:val="24"/>
        </w:rPr>
        <w:t xml:space="preserve"> (2023) Analysis: The war in Sudan is a problem for Egypt, Al Jazeera English,</w:t>
      </w:r>
      <w:r w:rsidRPr="00A34395">
        <w:rPr>
          <w:rFonts w:asciiTheme="majorBidi" w:hAnsiTheme="majorBidi" w:cstheme="majorBidi"/>
          <w:sz w:val="24"/>
          <w:szCs w:val="24"/>
          <w:lang w:val="en-GB"/>
        </w:rPr>
        <w:t xml:space="preserve"> </w:t>
      </w:r>
      <w:hyperlink r:id="rId50" w:history="1">
        <w:r w:rsidRPr="00A34395">
          <w:rPr>
            <w:rStyle w:val="Hyperlink"/>
            <w:rFonts w:asciiTheme="majorBidi" w:hAnsiTheme="majorBidi" w:cstheme="majorBidi"/>
            <w:sz w:val="24"/>
            <w:szCs w:val="24"/>
          </w:rPr>
          <w:t>https://www.aljazeera.com/news/2023/7/12/analysis-the-war-in-sudan-is-a-problem-for-egypt</w:t>
        </w:r>
      </w:hyperlink>
      <w:r w:rsidRPr="00A34395">
        <w:rPr>
          <w:rFonts w:asciiTheme="majorBidi" w:hAnsiTheme="majorBidi" w:cstheme="majorBidi"/>
          <w:sz w:val="24"/>
          <w:szCs w:val="24"/>
        </w:rPr>
        <w:t xml:space="preserve">  </w:t>
      </w:r>
    </w:p>
    <w:p w:rsidR="00A34395" w:rsidRPr="00A34395" w:rsidRDefault="00A34395" w:rsidP="00A34395">
      <w:pPr>
        <w:jc w:val="both"/>
        <w:rPr>
          <w:rFonts w:asciiTheme="majorBidi" w:hAnsiTheme="majorBidi" w:cstheme="majorBidi"/>
          <w:sz w:val="24"/>
          <w:szCs w:val="24"/>
          <w:rtl/>
        </w:rPr>
      </w:pPr>
      <w:r w:rsidRPr="00A34395">
        <w:rPr>
          <w:rFonts w:asciiTheme="majorBidi" w:hAnsiTheme="majorBidi" w:cstheme="majorBidi"/>
          <w:sz w:val="24"/>
          <w:szCs w:val="24"/>
        </w:rPr>
        <w:t>.</w:t>
      </w:r>
      <w:r w:rsidRPr="00A34395">
        <w:rPr>
          <w:rFonts w:asciiTheme="majorBidi" w:hAnsiTheme="majorBidi" w:cstheme="majorBidi"/>
          <w:sz w:val="24"/>
          <w:szCs w:val="24"/>
          <w:lang w:val="en-GB"/>
        </w:rPr>
        <w:t xml:space="preserve"> </w:t>
      </w:r>
      <w:hyperlink r:id="rId51" w:history="1">
        <w:r w:rsidRPr="00A34395">
          <w:rPr>
            <w:rStyle w:val="Hyperlink"/>
            <w:rFonts w:asciiTheme="majorBidi" w:hAnsiTheme="majorBidi" w:cstheme="majorBidi"/>
            <w:sz w:val="24"/>
            <w:szCs w:val="24"/>
          </w:rPr>
          <w:t>https://reliefweb.int/</w:t>
        </w:r>
      </w:hyperlink>
      <w:r w:rsidRPr="00A34395">
        <w:rPr>
          <w:rFonts w:asciiTheme="majorBidi" w:hAnsiTheme="majorBidi" w:cstheme="majorBidi"/>
          <w:sz w:val="24"/>
          <w:szCs w:val="24"/>
        </w:rPr>
        <w:t xml:space="preserve"> </w:t>
      </w:r>
    </w:p>
    <w:p w:rsidR="00A34395" w:rsidRPr="00A34395" w:rsidRDefault="00A34395" w:rsidP="00A34395">
      <w:pPr>
        <w:jc w:val="both"/>
        <w:rPr>
          <w:rFonts w:asciiTheme="majorBidi" w:hAnsiTheme="majorBidi" w:cstheme="majorBidi"/>
          <w:sz w:val="24"/>
          <w:szCs w:val="24"/>
          <w:rtl/>
        </w:rPr>
      </w:pPr>
      <w:r w:rsidRPr="00A34395">
        <w:rPr>
          <w:rFonts w:asciiTheme="majorBidi" w:hAnsiTheme="majorBidi" w:cstheme="majorBidi"/>
          <w:sz w:val="24"/>
          <w:szCs w:val="24"/>
        </w:rPr>
        <w:t>Anthony Skinner (2023</w:t>
      </w:r>
      <w:proofErr w:type="gramStart"/>
      <w:r w:rsidRPr="00A34395">
        <w:rPr>
          <w:rFonts w:asciiTheme="majorBidi" w:hAnsiTheme="majorBidi" w:cstheme="majorBidi"/>
          <w:sz w:val="24"/>
          <w:szCs w:val="24"/>
        </w:rPr>
        <w:t>)Egypt’s</w:t>
      </w:r>
      <w:proofErr w:type="gramEnd"/>
      <w:r w:rsidRPr="00A34395">
        <w:rPr>
          <w:rFonts w:asciiTheme="majorBidi" w:hAnsiTheme="majorBidi" w:cstheme="majorBidi"/>
          <w:sz w:val="24"/>
          <w:szCs w:val="24"/>
        </w:rPr>
        <w:t xml:space="preserve"> Approach to Conflict in Sudan: A Simmering Crisis, Washington Institute for Near East Policy. </w:t>
      </w:r>
      <w:hyperlink r:id="rId52" w:history="1">
        <w:r w:rsidRPr="00A34395">
          <w:rPr>
            <w:rStyle w:val="Hyperlink"/>
            <w:rFonts w:asciiTheme="majorBidi" w:hAnsiTheme="majorBidi" w:cstheme="majorBidi"/>
            <w:sz w:val="24"/>
            <w:szCs w:val="24"/>
          </w:rPr>
          <w:t>https://www.washingtoninstitute.org/policy-analysis/egypts-approach-conflict-sudan-simmering-crisis</w:t>
        </w:r>
      </w:hyperlink>
      <w:r w:rsidRPr="00A34395">
        <w:rPr>
          <w:rFonts w:asciiTheme="majorBidi" w:hAnsiTheme="majorBidi" w:cstheme="majorBidi"/>
          <w:sz w:val="24"/>
          <w:szCs w:val="24"/>
        </w:rPr>
        <w:t xml:space="preserve"> </w:t>
      </w:r>
    </w:p>
    <w:p w:rsidR="00A34395" w:rsidRPr="00A34395" w:rsidRDefault="00A34395" w:rsidP="00A34395">
      <w:pPr>
        <w:jc w:val="both"/>
        <w:rPr>
          <w:rFonts w:asciiTheme="majorBidi" w:hAnsiTheme="majorBidi" w:cstheme="majorBidi"/>
          <w:sz w:val="24"/>
          <w:szCs w:val="24"/>
        </w:rPr>
      </w:pPr>
      <w:r w:rsidRPr="00A34395">
        <w:rPr>
          <w:rFonts w:asciiTheme="majorBidi" w:hAnsiTheme="majorBidi" w:cstheme="majorBidi"/>
          <w:sz w:val="24"/>
          <w:szCs w:val="24"/>
        </w:rPr>
        <w:t>Anthony Skinner (2023</w:t>
      </w:r>
      <w:proofErr w:type="gramStart"/>
      <w:r w:rsidRPr="00A34395">
        <w:rPr>
          <w:rFonts w:asciiTheme="majorBidi" w:hAnsiTheme="majorBidi" w:cstheme="majorBidi"/>
          <w:sz w:val="24"/>
          <w:szCs w:val="24"/>
        </w:rPr>
        <w:t>)Egypt’s</w:t>
      </w:r>
      <w:proofErr w:type="gramEnd"/>
      <w:r w:rsidRPr="00A34395">
        <w:rPr>
          <w:rFonts w:asciiTheme="majorBidi" w:hAnsiTheme="majorBidi" w:cstheme="majorBidi"/>
          <w:sz w:val="24"/>
          <w:szCs w:val="24"/>
        </w:rPr>
        <w:t xml:space="preserve"> Approach to Conflict in Sudan: A Simmering Crisis, Washington Institute for Near East Policy. </w:t>
      </w:r>
    </w:p>
    <w:p w:rsidR="00A34395" w:rsidRDefault="00A34395" w:rsidP="00A34395">
      <w:pPr>
        <w:jc w:val="both"/>
        <w:rPr>
          <w:rFonts w:asciiTheme="majorBidi" w:hAnsiTheme="majorBidi" w:cstheme="majorBidi"/>
          <w:sz w:val="24"/>
          <w:szCs w:val="24"/>
        </w:rPr>
      </w:pPr>
      <w:proofErr w:type="spellStart"/>
      <w:r w:rsidRPr="00A34395">
        <w:rPr>
          <w:rFonts w:asciiTheme="majorBidi" w:hAnsiTheme="majorBidi" w:cstheme="majorBidi"/>
          <w:sz w:val="24"/>
          <w:szCs w:val="24"/>
        </w:rPr>
        <w:t>Shahira</w:t>
      </w:r>
      <w:proofErr w:type="spellEnd"/>
      <w:r w:rsidRPr="00A34395">
        <w:rPr>
          <w:rFonts w:asciiTheme="majorBidi" w:hAnsiTheme="majorBidi" w:cstheme="majorBidi"/>
          <w:sz w:val="24"/>
          <w:szCs w:val="24"/>
        </w:rPr>
        <w:t xml:space="preserve"> Amin (2023) Is Egypt planning a full-scale invasion of Sudan</w:t>
      </w:r>
      <w:proofErr w:type="gramStart"/>
      <w:r w:rsidRPr="00A34395">
        <w:rPr>
          <w:rFonts w:asciiTheme="majorBidi" w:hAnsiTheme="majorBidi" w:cstheme="majorBidi"/>
          <w:sz w:val="24"/>
          <w:szCs w:val="24"/>
        </w:rPr>
        <w:t>?,</w:t>
      </w:r>
      <w:proofErr w:type="gramEnd"/>
      <w:r w:rsidRPr="00A34395">
        <w:rPr>
          <w:rFonts w:asciiTheme="majorBidi" w:hAnsiTheme="majorBidi" w:cstheme="majorBidi"/>
          <w:sz w:val="24"/>
          <w:szCs w:val="24"/>
        </w:rPr>
        <w:t xml:space="preserve"> Atlantic Council, </w:t>
      </w:r>
      <w:hyperlink r:id="rId53" w:history="1">
        <w:r w:rsidRPr="00A34395">
          <w:rPr>
            <w:rStyle w:val="Hyperlink"/>
            <w:rFonts w:asciiTheme="majorBidi" w:hAnsiTheme="majorBidi" w:cstheme="majorBidi"/>
            <w:sz w:val="24"/>
            <w:szCs w:val="24"/>
          </w:rPr>
          <w:t>https://www.atlanticcouncil.org/blogs/menasource/egypt-sudan-military-invasion/</w:t>
        </w:r>
      </w:hyperlink>
      <w:r w:rsidRPr="00A34395">
        <w:rPr>
          <w:rFonts w:asciiTheme="majorBidi" w:hAnsiTheme="majorBidi" w:cstheme="majorBidi"/>
          <w:sz w:val="24"/>
          <w:szCs w:val="24"/>
        </w:rPr>
        <w:t xml:space="preserve"> </w:t>
      </w:r>
    </w:p>
    <w:p w:rsidR="00A34395" w:rsidRPr="00A34395" w:rsidRDefault="00A34395" w:rsidP="00A34395">
      <w:pPr>
        <w:jc w:val="both"/>
        <w:rPr>
          <w:rFonts w:asciiTheme="majorBidi" w:hAnsiTheme="majorBidi" w:cstheme="majorBidi"/>
          <w:sz w:val="24"/>
          <w:szCs w:val="24"/>
          <w:rtl/>
          <w:lang w:bidi="fa-IR"/>
        </w:rPr>
      </w:pPr>
      <w:r w:rsidRPr="00A34395">
        <w:rPr>
          <w:rFonts w:asciiTheme="majorBidi" w:hAnsiTheme="majorBidi" w:cstheme="majorBidi"/>
          <w:sz w:val="24"/>
          <w:szCs w:val="24"/>
        </w:rPr>
        <w:t>Sami Hegazi (2024)</w:t>
      </w:r>
      <w:r w:rsidRPr="00A34395">
        <w:rPr>
          <w:rFonts w:asciiTheme="majorBidi" w:hAnsiTheme="majorBidi" w:cstheme="majorBidi"/>
          <w:sz w:val="24"/>
          <w:szCs w:val="24"/>
          <w:lang w:val="en-GB"/>
        </w:rPr>
        <w:t xml:space="preserve"> </w:t>
      </w:r>
      <w:r w:rsidRPr="00A34395">
        <w:rPr>
          <w:rFonts w:asciiTheme="majorBidi" w:hAnsiTheme="majorBidi" w:cstheme="majorBidi"/>
          <w:sz w:val="24"/>
          <w:szCs w:val="24"/>
        </w:rPr>
        <w:t xml:space="preserve">Egypt, Eritrea discuss regional issues, bilateral cooperation, daily newspaper in English, </w:t>
      </w:r>
      <w:hyperlink r:id="rId54" w:history="1">
        <w:r w:rsidRPr="00A34395">
          <w:rPr>
            <w:rStyle w:val="Hyperlink"/>
            <w:rFonts w:asciiTheme="majorBidi" w:hAnsiTheme="majorBidi" w:cstheme="majorBidi"/>
            <w:sz w:val="24"/>
            <w:szCs w:val="24"/>
          </w:rPr>
          <w:t>https://www.dailynewsegypt.com/2024/02/25/egypt-eritrea-discuss-regional-issues-bilateral-cooperation/</w:t>
        </w:r>
      </w:hyperlink>
      <w:r w:rsidRPr="00A34395">
        <w:rPr>
          <w:rFonts w:asciiTheme="majorBidi" w:hAnsiTheme="majorBidi" w:cstheme="majorBidi"/>
          <w:sz w:val="24"/>
          <w:szCs w:val="24"/>
        </w:rPr>
        <w:t xml:space="preserve"> </w:t>
      </w:r>
    </w:p>
    <w:p w:rsidR="00A34395" w:rsidRDefault="00A34395" w:rsidP="00A34395">
      <w:pPr>
        <w:jc w:val="both"/>
        <w:rPr>
          <w:rFonts w:asciiTheme="majorBidi" w:hAnsiTheme="majorBidi" w:cstheme="majorBidi"/>
          <w:sz w:val="24"/>
          <w:szCs w:val="24"/>
          <w:rtl/>
          <w:lang w:val="en-GB"/>
        </w:rPr>
      </w:pPr>
      <w:r w:rsidRPr="00A34395">
        <w:rPr>
          <w:rFonts w:asciiTheme="majorBidi" w:hAnsiTheme="majorBidi" w:cstheme="majorBidi"/>
          <w:sz w:val="24"/>
          <w:szCs w:val="24"/>
        </w:rPr>
        <w:t>Ibrahim al-</w:t>
      </w:r>
      <w:proofErr w:type="spellStart"/>
      <w:proofErr w:type="gramStart"/>
      <w:r w:rsidRPr="00A34395">
        <w:rPr>
          <w:rFonts w:asciiTheme="majorBidi" w:hAnsiTheme="majorBidi" w:cstheme="majorBidi"/>
          <w:sz w:val="24"/>
          <w:szCs w:val="24"/>
        </w:rPr>
        <w:t>Khazen</w:t>
      </w:r>
      <w:proofErr w:type="spellEnd"/>
      <w:r w:rsidRPr="00A34395">
        <w:rPr>
          <w:rFonts w:asciiTheme="majorBidi" w:hAnsiTheme="majorBidi" w:cstheme="majorBidi"/>
          <w:sz w:val="24"/>
          <w:szCs w:val="24"/>
        </w:rPr>
        <w:t xml:space="preserve">  (</w:t>
      </w:r>
      <w:proofErr w:type="gramEnd"/>
      <w:r w:rsidRPr="00A34395">
        <w:rPr>
          <w:rFonts w:asciiTheme="majorBidi" w:hAnsiTheme="majorBidi" w:cstheme="majorBidi"/>
          <w:sz w:val="24"/>
          <w:szCs w:val="24"/>
        </w:rPr>
        <w:t>2024)</w:t>
      </w:r>
      <w:r w:rsidRPr="00A34395">
        <w:rPr>
          <w:rFonts w:asciiTheme="majorBidi" w:hAnsiTheme="majorBidi" w:cstheme="majorBidi"/>
          <w:sz w:val="24"/>
          <w:szCs w:val="24"/>
          <w:lang w:val="en-GB"/>
        </w:rPr>
        <w:t xml:space="preserve"> </w:t>
      </w:r>
      <w:r w:rsidRPr="00A34395">
        <w:rPr>
          <w:rFonts w:asciiTheme="majorBidi" w:hAnsiTheme="majorBidi" w:cstheme="majorBidi"/>
          <w:sz w:val="24"/>
          <w:szCs w:val="24"/>
        </w:rPr>
        <w:t xml:space="preserve">Egypt says Suez Canal revenues down 40-50% amid Red Sea tension, </w:t>
      </w:r>
      <w:r w:rsidRPr="00A34395">
        <w:rPr>
          <w:rFonts w:asciiTheme="majorBidi" w:hAnsiTheme="majorBidi" w:cstheme="majorBidi"/>
          <w:sz w:val="24"/>
          <w:szCs w:val="24"/>
          <w:lang w:val="en-GB"/>
        </w:rPr>
        <w:t xml:space="preserve">Egypt says Suez Canal revenues down 40-50% amid Red Sea tension, </w:t>
      </w:r>
      <w:hyperlink r:id="rId55" w:history="1">
        <w:r w:rsidRPr="00A34395">
          <w:rPr>
            <w:rStyle w:val="Hyperlink"/>
            <w:rFonts w:asciiTheme="majorBidi" w:hAnsiTheme="majorBidi" w:cstheme="majorBidi"/>
            <w:sz w:val="24"/>
            <w:szCs w:val="24"/>
            <w:lang w:val="en-GB"/>
          </w:rPr>
          <w:t>https://www.aa.com.tr/en/middle-east/egypt-says-suez-canal-revenues-down-40-50-amid-red-sea-tension/3141964</w:t>
        </w:r>
      </w:hyperlink>
      <w:r w:rsidRPr="00A34395">
        <w:rPr>
          <w:rFonts w:asciiTheme="majorBidi" w:hAnsiTheme="majorBidi" w:cstheme="majorBidi"/>
          <w:sz w:val="24"/>
          <w:szCs w:val="24"/>
          <w:lang w:val="en-GB"/>
        </w:rPr>
        <w:t xml:space="preserve"> </w:t>
      </w:r>
    </w:p>
    <w:p w:rsidR="00A34395" w:rsidRDefault="00A34395" w:rsidP="00A6380C">
      <w:pPr>
        <w:jc w:val="both"/>
        <w:rPr>
          <w:rFonts w:asciiTheme="majorBidi" w:hAnsiTheme="majorBidi" w:cstheme="majorBidi"/>
          <w:sz w:val="24"/>
          <w:szCs w:val="24"/>
          <w:rtl/>
          <w:lang w:bidi="fa-IR"/>
        </w:rPr>
      </w:pPr>
      <w:r w:rsidRPr="00A34395">
        <w:rPr>
          <w:rFonts w:asciiTheme="majorBidi" w:hAnsiTheme="majorBidi" w:cstheme="majorBidi"/>
          <w:sz w:val="24"/>
          <w:szCs w:val="24"/>
          <w:lang w:bidi="fa-IR"/>
        </w:rPr>
        <w:t>THE INSTITUTE FOR THE STUDY OF WAR (2024</w:t>
      </w:r>
      <w:proofErr w:type="gramStart"/>
      <w:r w:rsidRPr="00A34395">
        <w:rPr>
          <w:rFonts w:asciiTheme="majorBidi" w:hAnsiTheme="majorBidi" w:cstheme="majorBidi"/>
          <w:sz w:val="24"/>
          <w:szCs w:val="24"/>
          <w:lang w:bidi="fa-IR"/>
        </w:rPr>
        <w:t>)Africa</w:t>
      </w:r>
      <w:proofErr w:type="gramEnd"/>
      <w:r w:rsidRPr="00A34395">
        <w:rPr>
          <w:rFonts w:asciiTheme="majorBidi" w:hAnsiTheme="majorBidi" w:cstheme="majorBidi"/>
          <w:sz w:val="24"/>
          <w:szCs w:val="24"/>
          <w:lang w:bidi="fa-IR"/>
        </w:rPr>
        <w:t xml:space="preserve"> File, September 5, 2024: Egypt, Ethiopia, and Somalia Conflict Looms; IS Gains in Niger; Russia Aids Burkina Faso’s Nuclear Energy Push, </w:t>
      </w:r>
      <w:hyperlink r:id="rId56" w:history="1">
        <w:r w:rsidRPr="00F14296">
          <w:rPr>
            <w:rStyle w:val="Hyperlink"/>
            <w:rFonts w:asciiTheme="majorBidi" w:hAnsiTheme="majorBidi" w:cstheme="majorBidi"/>
            <w:sz w:val="24"/>
            <w:szCs w:val="24"/>
            <w:lang w:bidi="fa-IR"/>
          </w:rPr>
          <w:t>https://understandingwar.org/backgrounder/africa-file-september-5-2024-egypt-ethiopia-and-somalia-conflict-looms-gains-niger</w:t>
        </w:r>
      </w:hyperlink>
      <w:r>
        <w:rPr>
          <w:rFonts w:asciiTheme="majorBidi" w:hAnsiTheme="majorBidi" w:cstheme="majorBidi"/>
          <w:sz w:val="24"/>
          <w:szCs w:val="24"/>
          <w:lang w:bidi="fa-IR"/>
        </w:rPr>
        <w:t xml:space="preserve"> </w:t>
      </w:r>
    </w:p>
    <w:p w:rsidR="00953671" w:rsidRPr="00A34395" w:rsidRDefault="00953671" w:rsidP="00A6380C">
      <w:pPr>
        <w:jc w:val="both"/>
        <w:rPr>
          <w:rFonts w:asciiTheme="majorBidi" w:hAnsiTheme="majorBidi" w:cstheme="majorBidi"/>
          <w:sz w:val="24"/>
          <w:szCs w:val="24"/>
          <w:lang w:bidi="fa-IR"/>
        </w:rPr>
      </w:pPr>
      <w:r w:rsidRPr="00953671">
        <w:rPr>
          <w:rFonts w:asciiTheme="majorBidi" w:hAnsiTheme="majorBidi" w:cstheme="majorBidi"/>
          <w:sz w:val="24"/>
          <w:szCs w:val="24"/>
          <w:lang w:bidi="fa-IR"/>
        </w:rPr>
        <w:t>Booth, K. (1990). The Concept of Strategic Culture Affirmed. In: Jacobsen, C.G. (</w:t>
      </w:r>
      <w:proofErr w:type="spellStart"/>
      <w:proofErr w:type="gramStart"/>
      <w:r w:rsidRPr="00953671">
        <w:rPr>
          <w:rFonts w:asciiTheme="majorBidi" w:hAnsiTheme="majorBidi" w:cstheme="majorBidi"/>
          <w:sz w:val="24"/>
          <w:szCs w:val="24"/>
          <w:lang w:bidi="fa-IR"/>
        </w:rPr>
        <w:t>eds</w:t>
      </w:r>
      <w:proofErr w:type="spellEnd"/>
      <w:proofErr w:type="gramEnd"/>
      <w:r w:rsidRPr="00953671">
        <w:rPr>
          <w:rFonts w:asciiTheme="majorBidi" w:hAnsiTheme="majorBidi" w:cstheme="majorBidi"/>
          <w:sz w:val="24"/>
          <w:szCs w:val="24"/>
          <w:lang w:bidi="fa-IR"/>
        </w:rPr>
        <w:t>) Strategic Power: USA/USSR. Palgrave Macmillan, London. https://doi.org/10.1007/978-1-349-20574-5_8</w:t>
      </w:r>
    </w:p>
    <w:p w:rsidR="00517BC8" w:rsidRPr="00517BC8" w:rsidRDefault="00517BC8" w:rsidP="00517BC8">
      <w:pPr>
        <w:spacing w:before="100" w:beforeAutospacing="1" w:after="100" w:afterAutospacing="1" w:line="240" w:lineRule="auto"/>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 xml:space="preserve">Abdullah </w:t>
      </w:r>
      <w:proofErr w:type="spellStart"/>
      <w:r w:rsidRPr="00517BC8">
        <w:rPr>
          <w:rFonts w:ascii="Times New Roman" w:eastAsia="Times New Roman" w:hAnsi="Times New Roman" w:cs="Times New Roman"/>
          <w:sz w:val="24"/>
          <w:szCs w:val="24"/>
        </w:rPr>
        <w:t>Khani</w:t>
      </w:r>
      <w:proofErr w:type="spellEnd"/>
      <w:r w:rsidRPr="00517BC8">
        <w:rPr>
          <w:rFonts w:ascii="Times New Roman" w:eastAsia="Times New Roman" w:hAnsi="Times New Roman" w:cs="Times New Roman"/>
          <w:sz w:val="24"/>
          <w:szCs w:val="24"/>
        </w:rPr>
        <w:t>, Ali (2007). Three Generations - Three Discourses in Strategic Culture, Strategic Studies Quarterly, Issue 2.</w:t>
      </w:r>
    </w:p>
    <w:p w:rsidR="00517BC8" w:rsidRPr="00517BC8" w:rsidRDefault="00517BC8" w:rsidP="00517BC8">
      <w:pPr>
        <w:spacing w:before="100" w:beforeAutospacing="1" w:after="100" w:afterAutospacing="1" w:line="240" w:lineRule="auto"/>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 xml:space="preserve">Abdullah </w:t>
      </w:r>
      <w:proofErr w:type="spellStart"/>
      <w:r w:rsidRPr="00517BC8">
        <w:rPr>
          <w:rFonts w:ascii="Times New Roman" w:eastAsia="Times New Roman" w:hAnsi="Times New Roman" w:cs="Times New Roman"/>
          <w:sz w:val="24"/>
          <w:szCs w:val="24"/>
        </w:rPr>
        <w:t>Khani</w:t>
      </w:r>
      <w:proofErr w:type="spellEnd"/>
      <w:r w:rsidRPr="00517BC8">
        <w:rPr>
          <w:rFonts w:ascii="Times New Roman" w:eastAsia="Times New Roman" w:hAnsi="Times New Roman" w:cs="Times New Roman"/>
          <w:sz w:val="24"/>
          <w:szCs w:val="24"/>
        </w:rPr>
        <w:t xml:space="preserve">, Ali (2010). Theories of Security, Tehran, </w:t>
      </w:r>
      <w:proofErr w:type="spellStart"/>
      <w:r w:rsidRPr="00517BC8">
        <w:rPr>
          <w:rFonts w:ascii="Times New Roman" w:eastAsia="Times New Roman" w:hAnsi="Times New Roman" w:cs="Times New Roman"/>
          <w:sz w:val="24"/>
          <w:szCs w:val="24"/>
        </w:rPr>
        <w:t>Abrar</w:t>
      </w:r>
      <w:proofErr w:type="spellEnd"/>
      <w:r w:rsidRPr="00517BC8">
        <w:rPr>
          <w:rFonts w:ascii="Times New Roman" w:eastAsia="Times New Roman" w:hAnsi="Times New Roman" w:cs="Times New Roman"/>
          <w:sz w:val="24"/>
          <w:szCs w:val="24"/>
        </w:rPr>
        <w:t xml:space="preserve"> </w:t>
      </w:r>
      <w:proofErr w:type="spellStart"/>
      <w:r w:rsidRPr="00517BC8">
        <w:rPr>
          <w:rFonts w:ascii="Times New Roman" w:eastAsia="Times New Roman" w:hAnsi="Times New Roman" w:cs="Times New Roman"/>
          <w:sz w:val="24"/>
          <w:szCs w:val="24"/>
        </w:rPr>
        <w:t>Moaser</w:t>
      </w:r>
      <w:proofErr w:type="spellEnd"/>
      <w:r w:rsidRPr="00517BC8">
        <w:rPr>
          <w:rFonts w:ascii="Times New Roman" w:eastAsia="Times New Roman" w:hAnsi="Times New Roman" w:cs="Times New Roman"/>
          <w:sz w:val="24"/>
          <w:szCs w:val="24"/>
        </w:rPr>
        <w:t>.</w:t>
      </w:r>
    </w:p>
    <w:p w:rsidR="00517BC8" w:rsidRPr="00517BC8" w:rsidRDefault="00517BC8" w:rsidP="00517BC8">
      <w:pPr>
        <w:spacing w:before="100" w:beforeAutospacing="1" w:after="100" w:afterAutospacing="1" w:line="240" w:lineRule="auto"/>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 xml:space="preserve">Egyptian-Eritrean Relations (2022). </w:t>
      </w:r>
      <w:hyperlink r:id="rId57" w:history="1">
        <w:r w:rsidRPr="00672DFB">
          <w:rPr>
            <w:rStyle w:val="Hyperlink"/>
            <w:rFonts w:ascii="Times New Roman" w:eastAsia="Times New Roman" w:hAnsi="Times New Roman" w:cs="Times New Roman"/>
            <w:sz w:val="24"/>
            <w:szCs w:val="24"/>
          </w:rPr>
          <w:t>https://africa.sis.gov.eg/%</w:t>
        </w:r>
      </w:hyperlink>
      <w:r>
        <w:rPr>
          <w:rFonts w:ascii="Times New Roman" w:eastAsia="Times New Roman" w:hAnsi="Times New Roman" w:cs="Times New Roman"/>
          <w:sz w:val="24"/>
          <w:szCs w:val="24"/>
        </w:rPr>
        <w:t xml:space="preserve"> </w:t>
      </w:r>
    </w:p>
    <w:p w:rsidR="00517BC8" w:rsidRPr="00517BC8" w:rsidRDefault="00517BC8" w:rsidP="00517BC8">
      <w:pPr>
        <w:spacing w:before="100" w:beforeAutospacing="1" w:after="100" w:afterAutospacing="1" w:line="240" w:lineRule="auto"/>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 xml:space="preserve">Middle East Military Forum (2024). Egypt and Eritrea Explore Possible Military Deal </w:t>
      </w:r>
      <w:proofErr w:type="gramStart"/>
      <w:r w:rsidRPr="00517BC8">
        <w:rPr>
          <w:rFonts w:ascii="Times New Roman" w:eastAsia="Times New Roman" w:hAnsi="Times New Roman" w:cs="Times New Roman"/>
          <w:b/>
          <w:bCs/>
          <w:sz w:val="24"/>
          <w:szCs w:val="24"/>
        </w:rPr>
        <w:t>Amid</w:t>
      </w:r>
      <w:proofErr w:type="gramEnd"/>
      <w:r w:rsidRPr="00517BC8">
        <w:rPr>
          <w:rFonts w:ascii="Times New Roman" w:eastAsia="Times New Roman" w:hAnsi="Times New Roman" w:cs="Times New Roman"/>
          <w:sz w:val="24"/>
          <w:szCs w:val="24"/>
        </w:rPr>
        <w:t xml:space="preserve"> Regional Tensions, </w:t>
      </w:r>
      <w:hyperlink r:id="rId58" w:history="1">
        <w:r w:rsidRPr="00672DFB">
          <w:rPr>
            <w:rStyle w:val="Hyperlink"/>
            <w:rFonts w:ascii="Times New Roman" w:eastAsia="Times New Roman" w:hAnsi="Times New Roman" w:cs="Times New Roman"/>
            <w:sz w:val="24"/>
            <w:szCs w:val="24"/>
          </w:rPr>
          <w:t>https://www.memilitary.com/threads/egypt-eritrea-military-deal/</w:t>
        </w:r>
      </w:hyperlink>
      <w:r>
        <w:rPr>
          <w:rFonts w:ascii="Times New Roman" w:eastAsia="Times New Roman" w:hAnsi="Times New Roman" w:cs="Times New Roman"/>
          <w:sz w:val="24"/>
          <w:szCs w:val="24"/>
        </w:rPr>
        <w:t xml:space="preserve"> </w:t>
      </w:r>
    </w:p>
    <w:p w:rsidR="00517BC8" w:rsidRPr="00517BC8" w:rsidRDefault="00517BC8" w:rsidP="00517BC8">
      <w:pPr>
        <w:spacing w:before="100" w:beforeAutospacing="1" w:after="100" w:afterAutospacing="1" w:line="240" w:lineRule="auto"/>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Egypt-Djibouti Relations (2022). https://africa.sis.gov.eg/%</w:t>
      </w:r>
      <w:r w:rsidRPr="00517BC8">
        <w:rPr>
          <w:rFonts w:ascii="Times New Roman" w:eastAsia="Times New Roman" w:hAnsi="Times New Roman" w:cs="Times New Roman"/>
          <w:sz w:val="24"/>
          <w:szCs w:val="24"/>
        </w:rPr>
        <w:t xml:space="preserve"> </w:t>
      </w:r>
      <w:r w:rsidRPr="00517BC8">
        <w:rPr>
          <w:rFonts w:ascii="Times New Roman" w:eastAsia="Times New Roman" w:hAnsi="Times New Roman" w:cs="Times New Roman"/>
          <w:sz w:val="24"/>
          <w:szCs w:val="24"/>
        </w:rPr>
        <w:t xml:space="preserve">Egypt-Somalia Relations (2022). </w:t>
      </w:r>
      <w:hyperlink r:id="rId59" w:history="1">
        <w:r w:rsidRPr="00672DFB">
          <w:rPr>
            <w:rStyle w:val="Hyperlink"/>
            <w:rFonts w:ascii="Times New Roman" w:eastAsia="Times New Roman" w:hAnsi="Times New Roman" w:cs="Times New Roman"/>
            <w:sz w:val="24"/>
            <w:szCs w:val="24"/>
          </w:rPr>
          <w:t>https://africa.sis.gov.eg/%</w:t>
        </w:r>
      </w:hyperlink>
      <w:r>
        <w:rPr>
          <w:rFonts w:ascii="Times New Roman" w:eastAsia="Times New Roman" w:hAnsi="Times New Roman" w:cs="Times New Roman"/>
          <w:sz w:val="24"/>
          <w:szCs w:val="24"/>
        </w:rPr>
        <w:t xml:space="preserve"> </w:t>
      </w:r>
    </w:p>
    <w:p w:rsidR="00517BC8" w:rsidRPr="00517BC8" w:rsidRDefault="00517BC8" w:rsidP="00517BC8">
      <w:pPr>
        <w:spacing w:before="100" w:beforeAutospacing="1" w:after="100" w:afterAutospacing="1" w:line="240" w:lineRule="auto"/>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 xml:space="preserve">Mohamed Abdel Karim Ahmed (2024). The Military Cooperation Agreement between Egypt and Somalia: Historical Relations and Common Challenges, African Readings, </w:t>
      </w:r>
      <w:hyperlink r:id="rId60" w:history="1">
        <w:r w:rsidRPr="00672DFB">
          <w:rPr>
            <w:rStyle w:val="Hyperlink"/>
            <w:rFonts w:ascii="Times New Roman" w:eastAsia="Times New Roman" w:hAnsi="Times New Roman" w:cs="Times New Roman"/>
            <w:sz w:val="24"/>
            <w:szCs w:val="24"/>
          </w:rPr>
          <w:t>https://qiraatafrican.com/22288/%D8%A7</w:t>
        </w:r>
      </w:hyperlink>
      <w:r>
        <w:rPr>
          <w:rFonts w:ascii="Times New Roman" w:eastAsia="Times New Roman" w:hAnsi="Times New Roman" w:cs="Times New Roman"/>
          <w:sz w:val="24"/>
          <w:szCs w:val="24"/>
        </w:rPr>
        <w:t xml:space="preserve"> </w:t>
      </w:r>
    </w:p>
    <w:p w:rsidR="00517BC8" w:rsidRPr="00517BC8" w:rsidRDefault="00517BC8" w:rsidP="00517BC8">
      <w:pPr>
        <w:spacing w:before="100" w:beforeAutospacing="1" w:after="100" w:afterAutospacing="1" w:line="240" w:lineRule="auto"/>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 xml:space="preserve">Osama Al-Saeed (2024). Ethiopia's Agreement with 'Somaliland' </w:t>
      </w:r>
      <w:proofErr w:type="gramStart"/>
      <w:r w:rsidRPr="00517BC8">
        <w:rPr>
          <w:rFonts w:ascii="Times New Roman" w:eastAsia="Times New Roman" w:hAnsi="Times New Roman" w:cs="Times New Roman"/>
          <w:sz w:val="24"/>
          <w:szCs w:val="24"/>
        </w:rPr>
        <w:t>Deepens</w:t>
      </w:r>
      <w:proofErr w:type="gramEnd"/>
      <w:r w:rsidRPr="00517BC8">
        <w:rPr>
          <w:rFonts w:ascii="Times New Roman" w:eastAsia="Times New Roman" w:hAnsi="Times New Roman" w:cs="Times New Roman"/>
          <w:sz w:val="24"/>
          <w:szCs w:val="24"/>
        </w:rPr>
        <w:t xml:space="preserve"> the 'Dam' Crisis and Exacerbates Red Sea Tensions, Al-</w:t>
      </w:r>
      <w:proofErr w:type="spellStart"/>
      <w:r w:rsidRPr="00517BC8">
        <w:rPr>
          <w:rFonts w:ascii="Times New Roman" w:eastAsia="Times New Roman" w:hAnsi="Times New Roman" w:cs="Times New Roman"/>
          <w:sz w:val="24"/>
          <w:szCs w:val="24"/>
        </w:rPr>
        <w:t>Sharq</w:t>
      </w:r>
      <w:proofErr w:type="spellEnd"/>
      <w:r w:rsidRPr="00517BC8">
        <w:rPr>
          <w:rFonts w:ascii="Times New Roman" w:eastAsia="Times New Roman" w:hAnsi="Times New Roman" w:cs="Times New Roman"/>
          <w:sz w:val="24"/>
          <w:szCs w:val="24"/>
        </w:rPr>
        <w:t xml:space="preserve"> Al-Awsat, </w:t>
      </w:r>
      <w:hyperlink r:id="rId61" w:history="1">
        <w:r w:rsidRPr="00672DFB">
          <w:rPr>
            <w:rStyle w:val="Hyperlink"/>
            <w:rFonts w:ascii="Times New Roman" w:eastAsia="Times New Roman" w:hAnsi="Times New Roman" w:cs="Times New Roman"/>
            <w:sz w:val="24"/>
            <w:szCs w:val="24"/>
          </w:rPr>
          <w:t>https://aawsat.com/%D8%A7</w:t>
        </w:r>
      </w:hyperlink>
      <w:r>
        <w:rPr>
          <w:rFonts w:ascii="Times New Roman" w:eastAsia="Times New Roman" w:hAnsi="Times New Roman" w:cs="Times New Roman"/>
          <w:sz w:val="24"/>
          <w:szCs w:val="24"/>
        </w:rPr>
        <w:t xml:space="preserve"> </w:t>
      </w:r>
    </w:p>
    <w:p w:rsidR="00517BC8" w:rsidRPr="00517BC8" w:rsidRDefault="00517BC8" w:rsidP="00517BC8">
      <w:pPr>
        <w:spacing w:before="100" w:beforeAutospacing="1" w:after="100" w:afterAutospacing="1" w:line="240" w:lineRule="auto"/>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Ola Al-</w:t>
      </w:r>
      <w:proofErr w:type="spellStart"/>
      <w:r w:rsidRPr="00517BC8">
        <w:rPr>
          <w:rFonts w:ascii="Times New Roman" w:eastAsia="Times New Roman" w:hAnsi="Times New Roman" w:cs="Times New Roman"/>
          <w:sz w:val="24"/>
          <w:szCs w:val="24"/>
        </w:rPr>
        <w:t>Hadheq</w:t>
      </w:r>
      <w:proofErr w:type="spellEnd"/>
      <w:r w:rsidRPr="00517BC8">
        <w:rPr>
          <w:rFonts w:ascii="Times New Roman" w:eastAsia="Times New Roman" w:hAnsi="Times New Roman" w:cs="Times New Roman"/>
          <w:sz w:val="24"/>
          <w:szCs w:val="24"/>
        </w:rPr>
        <w:t xml:space="preserve"> (2024). Egypt and Somalia: Strong Relations and a Rich History, National Media Authority, </w:t>
      </w:r>
      <w:hyperlink r:id="rId62" w:history="1">
        <w:r w:rsidRPr="00672DFB">
          <w:rPr>
            <w:rStyle w:val="Hyperlink"/>
            <w:rFonts w:ascii="Times New Roman" w:eastAsia="Times New Roman" w:hAnsi="Times New Roman" w:cs="Times New Roman"/>
            <w:sz w:val="24"/>
            <w:szCs w:val="24"/>
          </w:rPr>
          <w:t>https://www.maspero.eg/reports-egypt/2024/01/21/751684/%</w:t>
        </w:r>
      </w:hyperlink>
      <w:r>
        <w:rPr>
          <w:rFonts w:ascii="Times New Roman" w:eastAsia="Times New Roman" w:hAnsi="Times New Roman" w:cs="Times New Roman"/>
          <w:sz w:val="24"/>
          <w:szCs w:val="24"/>
        </w:rPr>
        <w:t xml:space="preserve"> </w:t>
      </w:r>
    </w:p>
    <w:p w:rsidR="00517BC8" w:rsidRPr="00517BC8" w:rsidRDefault="00517BC8" w:rsidP="00517BC8">
      <w:pPr>
        <w:spacing w:before="100" w:beforeAutospacing="1" w:after="100" w:afterAutospacing="1" w:line="240" w:lineRule="auto"/>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 xml:space="preserve">Mostafa Ahmed (2024). </w:t>
      </w:r>
      <w:proofErr w:type="spellStart"/>
      <w:r w:rsidRPr="00517BC8">
        <w:rPr>
          <w:rFonts w:ascii="Times New Roman" w:eastAsia="Times New Roman" w:hAnsi="Times New Roman" w:cs="Times New Roman"/>
          <w:sz w:val="24"/>
          <w:szCs w:val="24"/>
        </w:rPr>
        <w:t>Abiy</w:t>
      </w:r>
      <w:proofErr w:type="spellEnd"/>
      <w:r w:rsidRPr="00517BC8">
        <w:rPr>
          <w:rFonts w:ascii="Times New Roman" w:eastAsia="Times New Roman" w:hAnsi="Times New Roman" w:cs="Times New Roman"/>
          <w:sz w:val="24"/>
          <w:szCs w:val="24"/>
        </w:rPr>
        <w:t xml:space="preserve"> Ahmed Shuffles the Cards, and Egypt Signs a Defense Agreement with Somalia, Al Jazeera, </w:t>
      </w:r>
      <w:hyperlink r:id="rId63" w:history="1">
        <w:r w:rsidRPr="00672DFB">
          <w:rPr>
            <w:rStyle w:val="Hyperlink"/>
            <w:rFonts w:ascii="Times New Roman" w:eastAsia="Times New Roman" w:hAnsi="Times New Roman" w:cs="Times New Roman"/>
            <w:sz w:val="24"/>
            <w:szCs w:val="24"/>
          </w:rPr>
          <w:t>https://www.aljazeera.net/politics/2024/9/9/</w:t>
        </w:r>
      </w:hyperlink>
      <w:r>
        <w:rPr>
          <w:rFonts w:ascii="Times New Roman" w:eastAsia="Times New Roman" w:hAnsi="Times New Roman" w:cs="Times New Roman"/>
          <w:sz w:val="24"/>
          <w:szCs w:val="24"/>
        </w:rPr>
        <w:t xml:space="preserve"> </w:t>
      </w:r>
    </w:p>
    <w:p w:rsidR="00517BC8" w:rsidRPr="00517BC8" w:rsidRDefault="00517BC8" w:rsidP="00517BC8">
      <w:pPr>
        <w:spacing w:before="100" w:beforeAutospacing="1" w:after="100" w:afterAutospacing="1" w:line="240" w:lineRule="auto"/>
        <w:rPr>
          <w:rFonts w:ascii="Times New Roman" w:eastAsia="Times New Roman" w:hAnsi="Times New Roman" w:cs="Times New Roman"/>
          <w:sz w:val="24"/>
          <w:szCs w:val="24"/>
        </w:rPr>
      </w:pPr>
      <w:proofErr w:type="spellStart"/>
      <w:r w:rsidRPr="00517BC8">
        <w:rPr>
          <w:rFonts w:ascii="Times New Roman" w:eastAsia="Times New Roman" w:hAnsi="Times New Roman" w:cs="Times New Roman"/>
          <w:sz w:val="24"/>
          <w:szCs w:val="24"/>
        </w:rPr>
        <w:t>Heba</w:t>
      </w:r>
      <w:proofErr w:type="spellEnd"/>
      <w:r w:rsidRPr="00517BC8">
        <w:rPr>
          <w:rFonts w:ascii="Times New Roman" w:eastAsia="Times New Roman" w:hAnsi="Times New Roman" w:cs="Times New Roman"/>
          <w:sz w:val="24"/>
          <w:szCs w:val="24"/>
        </w:rPr>
        <w:t xml:space="preserve"> Al-</w:t>
      </w:r>
      <w:proofErr w:type="spellStart"/>
      <w:r w:rsidRPr="00517BC8">
        <w:rPr>
          <w:rFonts w:ascii="Times New Roman" w:eastAsia="Times New Roman" w:hAnsi="Times New Roman" w:cs="Times New Roman"/>
          <w:sz w:val="24"/>
          <w:szCs w:val="24"/>
        </w:rPr>
        <w:t>Mo'ez</w:t>
      </w:r>
      <w:proofErr w:type="spellEnd"/>
      <w:r w:rsidRPr="00517BC8">
        <w:rPr>
          <w:rFonts w:ascii="Times New Roman" w:eastAsia="Times New Roman" w:hAnsi="Times New Roman" w:cs="Times New Roman"/>
          <w:sz w:val="24"/>
          <w:szCs w:val="24"/>
        </w:rPr>
        <w:t xml:space="preserve"> (2024). Repercussions of the Somali President's Visit to Egypt and its Impact on Egyptian-Somali Relations, African Policy Research Center, </w:t>
      </w:r>
      <w:hyperlink r:id="rId64" w:history="1">
        <w:r w:rsidRPr="00672DFB">
          <w:rPr>
            <w:rStyle w:val="Hyperlink"/>
            <w:rFonts w:ascii="Times New Roman" w:eastAsia="Times New Roman" w:hAnsi="Times New Roman" w:cs="Times New Roman"/>
            <w:sz w:val="24"/>
            <w:szCs w:val="24"/>
          </w:rPr>
          <w:t>https://afropolicy.com/%D8%A7%</w:t>
        </w:r>
      </w:hyperlink>
      <w:r>
        <w:rPr>
          <w:rFonts w:ascii="Times New Roman" w:eastAsia="Times New Roman" w:hAnsi="Times New Roman" w:cs="Times New Roman"/>
          <w:sz w:val="24"/>
          <w:szCs w:val="24"/>
        </w:rPr>
        <w:t xml:space="preserve"> </w:t>
      </w:r>
    </w:p>
    <w:p w:rsidR="00517BC8" w:rsidRPr="00517BC8" w:rsidRDefault="00517BC8" w:rsidP="00517BC8">
      <w:pPr>
        <w:spacing w:before="100" w:beforeAutospacing="1" w:after="100" w:afterAutospacing="1" w:line="240" w:lineRule="auto"/>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 xml:space="preserve">Mohamed Al-Sayed (2022). Egyptian-Ethiopian Relations Between (2011-2020), Arab Democratic Center, </w:t>
      </w:r>
      <w:hyperlink r:id="rId65" w:history="1">
        <w:r w:rsidRPr="00672DFB">
          <w:rPr>
            <w:rStyle w:val="Hyperlink"/>
            <w:rFonts w:ascii="Times New Roman" w:eastAsia="Times New Roman" w:hAnsi="Times New Roman" w:cs="Times New Roman"/>
            <w:sz w:val="24"/>
            <w:szCs w:val="24"/>
          </w:rPr>
          <w:t>https://democraticac.de/?p=81792</w:t>
        </w:r>
      </w:hyperlink>
      <w:r>
        <w:rPr>
          <w:rFonts w:ascii="Times New Roman" w:eastAsia="Times New Roman" w:hAnsi="Times New Roman" w:cs="Times New Roman"/>
          <w:sz w:val="24"/>
          <w:szCs w:val="24"/>
        </w:rPr>
        <w:t xml:space="preserve"> </w:t>
      </w:r>
    </w:p>
    <w:p w:rsidR="00517BC8" w:rsidRPr="00517BC8" w:rsidRDefault="00517BC8" w:rsidP="00517BC8">
      <w:pPr>
        <w:spacing w:before="100" w:beforeAutospacing="1" w:after="100" w:afterAutospacing="1" w:line="240" w:lineRule="auto"/>
        <w:ind w:left="360"/>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 xml:space="preserve">Sami </w:t>
      </w:r>
      <w:proofErr w:type="spellStart"/>
      <w:r w:rsidRPr="00517BC8">
        <w:rPr>
          <w:rFonts w:ascii="Times New Roman" w:eastAsia="Times New Roman" w:hAnsi="Times New Roman" w:cs="Times New Roman"/>
          <w:sz w:val="24"/>
          <w:szCs w:val="24"/>
        </w:rPr>
        <w:t>Zaki</w:t>
      </w:r>
      <w:proofErr w:type="spellEnd"/>
      <w:r w:rsidRPr="00517BC8">
        <w:rPr>
          <w:rFonts w:ascii="Times New Roman" w:eastAsia="Times New Roman" w:hAnsi="Times New Roman" w:cs="Times New Roman"/>
          <w:sz w:val="24"/>
          <w:szCs w:val="24"/>
        </w:rPr>
        <w:t xml:space="preserve"> </w:t>
      </w:r>
      <w:proofErr w:type="spellStart"/>
      <w:r w:rsidRPr="00517BC8">
        <w:rPr>
          <w:rFonts w:ascii="Times New Roman" w:eastAsia="Times New Roman" w:hAnsi="Times New Roman" w:cs="Times New Roman"/>
          <w:sz w:val="24"/>
          <w:szCs w:val="24"/>
        </w:rPr>
        <w:t>Yaqub</w:t>
      </w:r>
      <w:proofErr w:type="spellEnd"/>
      <w:r w:rsidRPr="00517BC8">
        <w:rPr>
          <w:rFonts w:ascii="Times New Roman" w:eastAsia="Times New Roman" w:hAnsi="Times New Roman" w:cs="Times New Roman"/>
          <w:sz w:val="24"/>
          <w:szCs w:val="24"/>
        </w:rPr>
        <w:t xml:space="preserve"> (2010). The Water Dimension in Egyptian-Ethiopian Political Relations, Institute of African Research and Studies – Department of Political Systems, Cairo University, http://erepository.cu.edu.eg/index.php/cutheses/thesis/view/333</w:t>
      </w:r>
    </w:p>
    <w:p w:rsidR="00517BC8" w:rsidRPr="00517BC8" w:rsidRDefault="00517BC8" w:rsidP="00517BC8">
      <w:pPr>
        <w:spacing w:before="100" w:beforeAutospacing="1" w:after="100" w:afterAutospacing="1" w:line="240" w:lineRule="auto"/>
        <w:ind w:left="360"/>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lastRenderedPageBreak/>
        <w:t xml:space="preserve">Egyptian-Ethiopian Relations, March 19, 2022, Al-Ahram Newspaper, </w:t>
      </w:r>
      <w:hyperlink r:id="rId66" w:history="1">
        <w:r w:rsidRPr="00672DFB">
          <w:rPr>
            <w:rStyle w:val="Hyperlink"/>
            <w:rFonts w:ascii="Times New Roman" w:eastAsia="Times New Roman" w:hAnsi="Times New Roman" w:cs="Times New Roman"/>
            <w:sz w:val="24"/>
            <w:szCs w:val="24"/>
          </w:rPr>
          <w:t>https://www.gate.ahram.org.eg/news/</w:t>
        </w:r>
      </w:hyperlink>
      <w:r>
        <w:rPr>
          <w:rFonts w:ascii="Times New Roman" w:eastAsia="Times New Roman" w:hAnsi="Times New Roman" w:cs="Times New Roman"/>
          <w:sz w:val="24"/>
          <w:szCs w:val="24"/>
        </w:rPr>
        <w:t xml:space="preserve"> </w:t>
      </w:r>
    </w:p>
    <w:p w:rsidR="00517BC8" w:rsidRPr="00517BC8" w:rsidRDefault="00517BC8" w:rsidP="00517BC8">
      <w:pPr>
        <w:spacing w:before="100" w:beforeAutospacing="1" w:after="100" w:afterAutospacing="1" w:line="240" w:lineRule="auto"/>
        <w:ind w:left="360"/>
        <w:rPr>
          <w:rFonts w:ascii="Times New Roman" w:eastAsia="Times New Roman" w:hAnsi="Times New Roman" w:cs="Times New Roman"/>
          <w:sz w:val="24"/>
          <w:szCs w:val="24"/>
        </w:rPr>
      </w:pPr>
      <w:r w:rsidRPr="00517BC8">
        <w:rPr>
          <w:rFonts w:ascii="Times New Roman" w:eastAsia="Times New Roman" w:hAnsi="Times New Roman" w:cs="Times New Roman"/>
          <w:sz w:val="24"/>
          <w:szCs w:val="24"/>
        </w:rPr>
        <w:t xml:space="preserve">Rabi Mohammed Mahmoud (2024). The Centrality of </w:t>
      </w:r>
      <w:proofErr w:type="spellStart"/>
      <w:r w:rsidRPr="00517BC8">
        <w:rPr>
          <w:rFonts w:ascii="Times New Roman" w:eastAsia="Times New Roman" w:hAnsi="Times New Roman" w:cs="Times New Roman"/>
          <w:sz w:val="24"/>
          <w:szCs w:val="24"/>
        </w:rPr>
        <w:t>Abiy</w:t>
      </w:r>
      <w:proofErr w:type="spellEnd"/>
      <w:r w:rsidRPr="00517BC8">
        <w:rPr>
          <w:rFonts w:ascii="Times New Roman" w:eastAsia="Times New Roman" w:hAnsi="Times New Roman" w:cs="Times New Roman"/>
          <w:sz w:val="24"/>
          <w:szCs w:val="24"/>
        </w:rPr>
        <w:t xml:space="preserve"> Ahmed’s Political Doctrine in Ethiopia’s Maritime Access Issue, Al Jazeera Studies, </w:t>
      </w:r>
      <w:hyperlink r:id="rId67" w:history="1">
        <w:r w:rsidRPr="00672DFB">
          <w:rPr>
            <w:rStyle w:val="Hyperlink"/>
            <w:rFonts w:ascii="Times New Roman" w:eastAsia="Times New Roman" w:hAnsi="Times New Roman" w:cs="Times New Roman"/>
            <w:sz w:val="24"/>
            <w:szCs w:val="24"/>
          </w:rPr>
          <w:t>https://studies.aljazeera.net/ar/article/6001</w:t>
        </w:r>
      </w:hyperlink>
      <w:r>
        <w:rPr>
          <w:rFonts w:ascii="Times New Roman" w:eastAsia="Times New Roman" w:hAnsi="Times New Roman" w:cs="Times New Roman"/>
          <w:sz w:val="24"/>
          <w:szCs w:val="24"/>
        </w:rPr>
        <w:t xml:space="preserve"> </w:t>
      </w:r>
    </w:p>
    <w:p w:rsidR="00517BC8" w:rsidRPr="00517BC8" w:rsidRDefault="00517BC8" w:rsidP="00517BC8">
      <w:pPr>
        <w:spacing w:before="100" w:beforeAutospacing="1" w:after="100" w:afterAutospacing="1" w:line="240" w:lineRule="auto"/>
        <w:ind w:left="360"/>
        <w:rPr>
          <w:rFonts w:ascii="Times New Roman" w:eastAsia="Times New Roman" w:hAnsi="Times New Roman" w:cs="Times New Roman"/>
          <w:sz w:val="24"/>
          <w:szCs w:val="24"/>
        </w:rPr>
      </w:pPr>
      <w:proofErr w:type="spellStart"/>
      <w:r w:rsidRPr="00517BC8">
        <w:rPr>
          <w:rFonts w:ascii="Times New Roman" w:eastAsia="Times New Roman" w:hAnsi="Times New Roman" w:cs="Times New Roman"/>
          <w:sz w:val="24"/>
          <w:szCs w:val="24"/>
        </w:rPr>
        <w:t>Abeer</w:t>
      </w:r>
      <w:proofErr w:type="spellEnd"/>
      <w:r w:rsidRPr="00517BC8">
        <w:rPr>
          <w:rFonts w:ascii="Times New Roman" w:eastAsia="Times New Roman" w:hAnsi="Times New Roman" w:cs="Times New Roman"/>
          <w:sz w:val="24"/>
          <w:szCs w:val="24"/>
        </w:rPr>
        <w:t xml:space="preserve"> </w:t>
      </w:r>
      <w:proofErr w:type="spellStart"/>
      <w:r w:rsidRPr="00517BC8">
        <w:rPr>
          <w:rFonts w:ascii="Times New Roman" w:eastAsia="Times New Roman" w:hAnsi="Times New Roman" w:cs="Times New Roman"/>
          <w:sz w:val="24"/>
          <w:szCs w:val="24"/>
        </w:rPr>
        <w:t>Magdy</w:t>
      </w:r>
      <w:proofErr w:type="spellEnd"/>
      <w:r w:rsidRPr="00517BC8">
        <w:rPr>
          <w:rFonts w:ascii="Times New Roman" w:eastAsia="Times New Roman" w:hAnsi="Times New Roman" w:cs="Times New Roman"/>
          <w:sz w:val="24"/>
          <w:szCs w:val="24"/>
        </w:rPr>
        <w:t xml:space="preserve"> (2024). How Ethiopia's Maritime Ambitions Threaten Stability in the Horn of Africa, RA Center for Strategic Studies, </w:t>
      </w:r>
      <w:hyperlink r:id="rId68" w:history="1">
        <w:r w:rsidRPr="00672DFB">
          <w:rPr>
            <w:rStyle w:val="Hyperlink"/>
            <w:rFonts w:ascii="Times New Roman" w:eastAsia="Times New Roman" w:hAnsi="Times New Roman" w:cs="Times New Roman"/>
            <w:sz w:val="24"/>
            <w:szCs w:val="24"/>
          </w:rPr>
          <w:t>https://rcssegypt.com/15603</w:t>
        </w:r>
      </w:hyperlink>
      <w:r>
        <w:rPr>
          <w:rFonts w:ascii="Times New Roman" w:eastAsia="Times New Roman" w:hAnsi="Times New Roman" w:cs="Times New Roman"/>
          <w:sz w:val="24"/>
          <w:szCs w:val="24"/>
        </w:rPr>
        <w:t xml:space="preserve"> </w:t>
      </w:r>
    </w:p>
    <w:p w:rsidR="00517BC8" w:rsidRPr="00517BC8" w:rsidRDefault="00517BC8" w:rsidP="00517BC8">
      <w:pPr>
        <w:jc w:val="both"/>
        <w:rPr>
          <w:rFonts w:asciiTheme="majorBidi" w:hAnsiTheme="majorBidi" w:cstheme="majorBidi"/>
          <w:sz w:val="24"/>
          <w:szCs w:val="24"/>
          <w:lang w:bidi="fa-IR"/>
        </w:rPr>
      </w:pPr>
    </w:p>
    <w:p w:rsidR="00517BC8" w:rsidRDefault="00517BC8" w:rsidP="00517BC8">
      <w:pPr>
        <w:bidi/>
        <w:jc w:val="both"/>
        <w:rPr>
          <w:rFonts w:asciiTheme="majorBidi" w:hAnsiTheme="majorBidi" w:cstheme="majorBidi"/>
          <w:sz w:val="24"/>
          <w:szCs w:val="24"/>
          <w:rtl/>
          <w:lang w:bidi="fa-IR"/>
        </w:rPr>
      </w:pPr>
    </w:p>
    <w:p w:rsidR="00517BC8" w:rsidRPr="004F22EC" w:rsidRDefault="00517BC8" w:rsidP="00517BC8">
      <w:pPr>
        <w:bidi/>
        <w:jc w:val="both"/>
        <w:rPr>
          <w:rFonts w:asciiTheme="majorBidi" w:hAnsiTheme="majorBidi" w:cstheme="majorBidi"/>
          <w:sz w:val="24"/>
          <w:szCs w:val="24"/>
          <w:rtl/>
          <w:lang w:bidi="fa-IR"/>
        </w:rPr>
      </w:pPr>
    </w:p>
    <w:p w:rsidR="00664DEE" w:rsidRPr="004F22EC" w:rsidRDefault="00664DEE" w:rsidP="004777CB">
      <w:pPr>
        <w:bidi/>
        <w:jc w:val="both"/>
        <w:rPr>
          <w:rFonts w:asciiTheme="majorBidi" w:hAnsiTheme="majorBidi" w:cstheme="majorBidi"/>
          <w:sz w:val="24"/>
          <w:szCs w:val="24"/>
        </w:rPr>
      </w:pPr>
    </w:p>
    <w:p w:rsidR="00364A76" w:rsidRPr="004F22EC" w:rsidRDefault="00364A76">
      <w:pPr>
        <w:bidi/>
        <w:jc w:val="both"/>
        <w:rPr>
          <w:rFonts w:asciiTheme="majorBidi" w:hAnsiTheme="majorBidi" w:cstheme="majorBidi"/>
          <w:sz w:val="24"/>
          <w:szCs w:val="24"/>
        </w:rPr>
      </w:pPr>
    </w:p>
    <w:sectPr w:rsidR="00364A76" w:rsidRPr="004F22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9C" w:rsidRDefault="00110C9C" w:rsidP="004777CB">
      <w:pPr>
        <w:spacing w:after="0" w:line="240" w:lineRule="auto"/>
      </w:pPr>
      <w:r>
        <w:separator/>
      </w:r>
    </w:p>
  </w:endnote>
  <w:endnote w:type="continuationSeparator" w:id="0">
    <w:p w:rsidR="00110C9C" w:rsidRDefault="00110C9C" w:rsidP="0047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9C" w:rsidRDefault="00110C9C" w:rsidP="004777CB">
      <w:pPr>
        <w:spacing w:after="0" w:line="240" w:lineRule="auto"/>
      </w:pPr>
      <w:r>
        <w:separator/>
      </w:r>
    </w:p>
  </w:footnote>
  <w:footnote w:type="continuationSeparator" w:id="0">
    <w:p w:rsidR="00110C9C" w:rsidRDefault="00110C9C" w:rsidP="004777CB">
      <w:pPr>
        <w:spacing w:after="0" w:line="240" w:lineRule="auto"/>
      </w:pPr>
      <w:r>
        <w:continuationSeparator/>
      </w:r>
    </w:p>
  </w:footnote>
  <w:footnote w:id="1">
    <w:p w:rsidR="00B4715A" w:rsidRPr="00505437" w:rsidRDefault="00B4715A" w:rsidP="00B4715A">
      <w:pPr>
        <w:pStyle w:val="FootnoteText"/>
        <w:rPr>
          <w:rFonts w:asciiTheme="majorBidi" w:hAnsiTheme="majorBidi" w:cs="B Lotus"/>
          <w:rtl/>
        </w:rPr>
      </w:pPr>
      <w:r w:rsidRPr="00505437">
        <w:rPr>
          <w:rStyle w:val="FootnoteReference"/>
          <w:rFonts w:asciiTheme="majorBidi" w:hAnsiTheme="majorBidi" w:cstheme="majorBidi"/>
        </w:rPr>
        <w:footnoteRef/>
      </w:r>
      <w:r w:rsidRPr="00505437">
        <w:rPr>
          <w:rFonts w:asciiTheme="majorBidi" w:hAnsiTheme="majorBidi" w:cstheme="majorBidi"/>
          <w:rtl/>
        </w:rPr>
        <w:t>.</w:t>
      </w:r>
      <w:r w:rsidRPr="00505437">
        <w:rPr>
          <w:rFonts w:asciiTheme="majorBidi" w:hAnsiTheme="majorBidi" w:cstheme="majorBidi"/>
        </w:rPr>
        <w:t xml:space="preserve"> Stephan Roll</w:t>
      </w:r>
    </w:p>
  </w:footnote>
  <w:footnote w:id="2">
    <w:p w:rsidR="0018612C" w:rsidRDefault="0018612C" w:rsidP="0018612C">
      <w:pPr>
        <w:pStyle w:val="FootnoteText"/>
        <w:bidi/>
        <w:rPr>
          <w:rtl/>
          <w:lang w:bidi="fa-IR"/>
        </w:rPr>
      </w:pPr>
      <w:r w:rsidRPr="00505437">
        <w:rPr>
          <w:rStyle w:val="FootnoteReference"/>
          <w:rFonts w:cs="B Lotus"/>
        </w:rPr>
        <w:footnoteRef/>
      </w:r>
      <w:r w:rsidRPr="00505437">
        <w:rPr>
          <w:rFonts w:cs="B Lotus"/>
        </w:rPr>
        <w:t xml:space="preserve"> </w:t>
      </w:r>
      <w:r w:rsidRPr="00505437">
        <w:rPr>
          <w:rFonts w:cs="B Lotus" w:hint="cs"/>
          <w:rtl/>
          <w:lang w:bidi="fa-IR"/>
        </w:rPr>
        <w:t xml:space="preserve">.قرأت افریقیه </w:t>
      </w:r>
    </w:p>
  </w:footnote>
  <w:footnote w:id="3">
    <w:p w:rsidR="004777CB" w:rsidRPr="00505437" w:rsidRDefault="004777CB" w:rsidP="004777CB">
      <w:pPr>
        <w:pStyle w:val="FootnoteText"/>
        <w:rPr>
          <w:rFonts w:asciiTheme="majorBidi" w:hAnsiTheme="majorBidi" w:cs="B Lotus"/>
          <w:rtl/>
          <w:lang w:val="en-GB"/>
        </w:rPr>
      </w:pPr>
      <w:r w:rsidRPr="00505437">
        <w:rPr>
          <w:rStyle w:val="FootnoteReference"/>
          <w:rFonts w:asciiTheme="majorBidi" w:hAnsiTheme="majorBidi" w:cstheme="majorBidi"/>
          <w:sz w:val="18"/>
          <w:szCs w:val="18"/>
        </w:rPr>
        <w:footnoteRef/>
      </w:r>
      <w:r w:rsidRPr="00505437">
        <w:rPr>
          <w:rFonts w:asciiTheme="majorBidi" w:hAnsiTheme="majorBidi" w:cstheme="majorBidi"/>
          <w:sz w:val="18"/>
          <w:szCs w:val="18"/>
          <w:rtl/>
        </w:rPr>
        <w:t>.</w:t>
      </w:r>
      <w:r w:rsidRPr="00505437">
        <w:rPr>
          <w:rFonts w:asciiTheme="majorBidi" w:hAnsiTheme="majorBidi" w:cstheme="majorBidi"/>
          <w:sz w:val="18"/>
          <w:szCs w:val="18"/>
        </w:rPr>
        <w:t xml:space="preserve"> Anglo-Egyptian Sudan</w:t>
      </w:r>
    </w:p>
    <w:p w:rsidR="004777CB" w:rsidRDefault="004777CB" w:rsidP="004777CB">
      <w:pPr>
        <w:pStyle w:val="FootnoteText"/>
        <w:bidi/>
        <w:rPr>
          <w:rFonts w:asciiTheme="majorBidi" w:hAnsiTheme="majorBidi" w:cstheme="majorBidi"/>
          <w:sz w:val="16"/>
          <w:szCs w:val="16"/>
          <w:rtl/>
          <w:lang w:bidi="fa-IR"/>
        </w:rPr>
      </w:pPr>
      <w:r w:rsidRPr="00505437">
        <w:rPr>
          <w:rFonts w:asciiTheme="majorBidi" w:hAnsiTheme="majorBidi" w:cs="B Lotus" w:hint="cs"/>
          <w:sz w:val="18"/>
          <w:szCs w:val="18"/>
          <w:rtl/>
        </w:rPr>
        <w:t xml:space="preserve">سودان مصر و بریتانیا یک کاندومنیوم از بریتانیا و مصر بین سال‌های </w:t>
      </w:r>
      <w:r w:rsidRPr="00505437">
        <w:rPr>
          <w:rFonts w:asciiTheme="majorBidi" w:hAnsiTheme="majorBidi" w:cs="B Lotus" w:hint="cs"/>
          <w:sz w:val="18"/>
          <w:szCs w:val="18"/>
          <w:rtl/>
          <w:lang w:bidi="fa-IR"/>
        </w:rPr>
        <w:t>۱۸۹۹</w:t>
      </w:r>
      <w:r w:rsidRPr="00505437">
        <w:rPr>
          <w:rFonts w:asciiTheme="majorBidi" w:hAnsiTheme="majorBidi" w:cs="B Lotus" w:hint="cs"/>
          <w:sz w:val="18"/>
          <w:szCs w:val="18"/>
          <w:rtl/>
        </w:rPr>
        <w:t xml:space="preserve"> و </w:t>
      </w:r>
      <w:r w:rsidRPr="00505437">
        <w:rPr>
          <w:rFonts w:asciiTheme="majorBidi" w:hAnsiTheme="majorBidi" w:cs="B Lotus" w:hint="cs"/>
          <w:sz w:val="18"/>
          <w:szCs w:val="18"/>
          <w:rtl/>
          <w:lang w:bidi="fa-IR"/>
        </w:rPr>
        <w:t>۱۹۵۶</w:t>
      </w:r>
      <w:r w:rsidRPr="00505437">
        <w:rPr>
          <w:rFonts w:asciiTheme="majorBidi" w:hAnsiTheme="majorBidi" w:cs="B Lotus" w:hint="cs"/>
          <w:sz w:val="18"/>
          <w:szCs w:val="18"/>
          <w:rtl/>
        </w:rPr>
        <w:t xml:space="preserve"> بود که بیشتر مربوط به قلمرو سودان جنوبی و سودان امروزی بود. از نظر قانونی، حاکمیت و اداره بین مصر و بریتانیا مشترک بود، اما در عمل، ساختار کاندومینیوم کنترل مؤثر بریتانیا بر سودان را تضمین می‌کرد و مصر قدرت و نفوذ محلی محدودی داشت</w:t>
      </w:r>
      <w:r>
        <w:rPr>
          <w:rFonts w:asciiTheme="majorBidi" w:hAnsiTheme="majorBidi" w:cstheme="majorBidi"/>
          <w:sz w:val="16"/>
          <w:szCs w:val="16"/>
          <w:lang w:bidi="fa-I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62FAC"/>
    <w:multiLevelType w:val="multilevel"/>
    <w:tmpl w:val="371A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472C13"/>
    <w:multiLevelType w:val="multilevel"/>
    <w:tmpl w:val="27CA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2B"/>
    <w:rsid w:val="00007E12"/>
    <w:rsid w:val="00026D7E"/>
    <w:rsid w:val="00041C3D"/>
    <w:rsid w:val="00063FCF"/>
    <w:rsid w:val="000B0D57"/>
    <w:rsid w:val="000D0B6A"/>
    <w:rsid w:val="00110C9C"/>
    <w:rsid w:val="0012764E"/>
    <w:rsid w:val="00162E30"/>
    <w:rsid w:val="00171045"/>
    <w:rsid w:val="0018612C"/>
    <w:rsid w:val="001F27C1"/>
    <w:rsid w:val="00215666"/>
    <w:rsid w:val="00254624"/>
    <w:rsid w:val="00261AE2"/>
    <w:rsid w:val="002859EC"/>
    <w:rsid w:val="00285D2C"/>
    <w:rsid w:val="002F5BFC"/>
    <w:rsid w:val="00364A76"/>
    <w:rsid w:val="00364D66"/>
    <w:rsid w:val="0039392E"/>
    <w:rsid w:val="00411836"/>
    <w:rsid w:val="004777CB"/>
    <w:rsid w:val="004835E9"/>
    <w:rsid w:val="004F22EC"/>
    <w:rsid w:val="004F7A49"/>
    <w:rsid w:val="00501AEE"/>
    <w:rsid w:val="00505437"/>
    <w:rsid w:val="00517BC8"/>
    <w:rsid w:val="00543C45"/>
    <w:rsid w:val="005662BC"/>
    <w:rsid w:val="005C0895"/>
    <w:rsid w:val="005D346F"/>
    <w:rsid w:val="00664A70"/>
    <w:rsid w:val="00664DEE"/>
    <w:rsid w:val="006B0DE5"/>
    <w:rsid w:val="006C663F"/>
    <w:rsid w:val="0072692B"/>
    <w:rsid w:val="00800187"/>
    <w:rsid w:val="00827AED"/>
    <w:rsid w:val="008D30D8"/>
    <w:rsid w:val="00953671"/>
    <w:rsid w:val="0096127F"/>
    <w:rsid w:val="009C03D4"/>
    <w:rsid w:val="00A029D0"/>
    <w:rsid w:val="00A22DB4"/>
    <w:rsid w:val="00A30357"/>
    <w:rsid w:val="00A34395"/>
    <w:rsid w:val="00A45FAF"/>
    <w:rsid w:val="00A6380C"/>
    <w:rsid w:val="00AA0654"/>
    <w:rsid w:val="00B4715A"/>
    <w:rsid w:val="00BA3335"/>
    <w:rsid w:val="00BA54A3"/>
    <w:rsid w:val="00C31D70"/>
    <w:rsid w:val="00C81004"/>
    <w:rsid w:val="00CB462A"/>
    <w:rsid w:val="00D54B35"/>
    <w:rsid w:val="00D81E4C"/>
    <w:rsid w:val="00DA7E6A"/>
    <w:rsid w:val="00DE5EA1"/>
    <w:rsid w:val="00DE6B1A"/>
    <w:rsid w:val="00E4487F"/>
    <w:rsid w:val="00E903D4"/>
    <w:rsid w:val="00E913FB"/>
    <w:rsid w:val="00F11C18"/>
    <w:rsid w:val="00F4342B"/>
    <w:rsid w:val="00F50EE8"/>
    <w:rsid w:val="00F72DFD"/>
    <w:rsid w:val="00F873DD"/>
    <w:rsid w:val="00FA3730"/>
    <w:rsid w:val="00FF4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9F314-B753-4726-A746-914FF361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B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Footnote Text Char Char,Footnote Text Char Char Char Char Char Char Char,Footnote Text Char Char Char Char,Footnote Text Char Char Char Char Char Char Char Char Char Char,Footnote Text11 Char Char,Footnote Text11 Ch,زیÑäæیÓ"/>
    <w:basedOn w:val="Normal"/>
    <w:link w:val="FootnoteTextChar"/>
    <w:uiPriority w:val="99"/>
    <w:semiHidden/>
    <w:unhideWhenUsed/>
    <w:qFormat/>
    <w:rsid w:val="004777CB"/>
    <w:pPr>
      <w:tabs>
        <w:tab w:val="left" w:pos="720"/>
      </w:tabs>
      <w:spacing w:after="0" w:line="240" w:lineRule="auto"/>
    </w:pPr>
    <w:rPr>
      <w:sz w:val="20"/>
      <w:szCs w:val="20"/>
    </w:rPr>
  </w:style>
  <w:style w:type="character" w:customStyle="1" w:styleId="FootnoteTextChar">
    <w:name w:val="Footnote Text Char"/>
    <w:aliases w:val="Char Char Char Char,Footnote Text Char Char Char,Footnote Text Char Char Char Char Char Char Char Char,Footnote Text Char Char Char Char Char,Footnote Text Char Char Char Char Char Char Char Char Char Char Char,Footnote Text11 Ch Char"/>
    <w:basedOn w:val="DefaultParagraphFont"/>
    <w:link w:val="FootnoteText"/>
    <w:uiPriority w:val="99"/>
    <w:semiHidden/>
    <w:rsid w:val="004777CB"/>
    <w:rPr>
      <w:sz w:val="20"/>
      <w:szCs w:val="20"/>
    </w:rPr>
  </w:style>
  <w:style w:type="character" w:styleId="FootnoteReference">
    <w:name w:val="footnote reference"/>
    <w:aliases w:val="شماره زيرنويس,پاورقی,Footnote,شماره,Omid Footnote,مرجع پاورقي,Footnoote"/>
    <w:basedOn w:val="DefaultParagraphFont"/>
    <w:uiPriority w:val="99"/>
    <w:semiHidden/>
    <w:unhideWhenUsed/>
    <w:qFormat/>
    <w:rsid w:val="004777CB"/>
    <w:rPr>
      <w:vertAlign w:val="superscript"/>
    </w:rPr>
  </w:style>
  <w:style w:type="character" w:styleId="Hyperlink">
    <w:name w:val="Hyperlink"/>
    <w:basedOn w:val="DefaultParagraphFont"/>
    <w:uiPriority w:val="99"/>
    <w:unhideWhenUsed/>
    <w:rsid w:val="004777CB"/>
    <w:rPr>
      <w:color w:val="0563C1" w:themeColor="hyperlink"/>
      <w:u w:val="single"/>
    </w:rPr>
  </w:style>
  <w:style w:type="paragraph" w:styleId="NormalWeb">
    <w:name w:val="Normal (Web)"/>
    <w:basedOn w:val="Normal"/>
    <w:uiPriority w:val="99"/>
    <w:semiHidden/>
    <w:unhideWhenUsed/>
    <w:rsid w:val="004777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8126">
      <w:bodyDiv w:val="1"/>
      <w:marLeft w:val="0"/>
      <w:marRight w:val="0"/>
      <w:marTop w:val="0"/>
      <w:marBottom w:val="0"/>
      <w:divBdr>
        <w:top w:val="none" w:sz="0" w:space="0" w:color="auto"/>
        <w:left w:val="none" w:sz="0" w:space="0" w:color="auto"/>
        <w:bottom w:val="none" w:sz="0" w:space="0" w:color="auto"/>
        <w:right w:val="none" w:sz="0" w:space="0" w:color="auto"/>
      </w:divBdr>
    </w:div>
    <w:div w:id="116989760">
      <w:bodyDiv w:val="1"/>
      <w:marLeft w:val="0"/>
      <w:marRight w:val="0"/>
      <w:marTop w:val="0"/>
      <w:marBottom w:val="0"/>
      <w:divBdr>
        <w:top w:val="none" w:sz="0" w:space="0" w:color="auto"/>
        <w:left w:val="none" w:sz="0" w:space="0" w:color="auto"/>
        <w:bottom w:val="none" w:sz="0" w:space="0" w:color="auto"/>
        <w:right w:val="none" w:sz="0" w:space="0" w:color="auto"/>
      </w:divBdr>
    </w:div>
    <w:div w:id="164788148">
      <w:bodyDiv w:val="1"/>
      <w:marLeft w:val="0"/>
      <w:marRight w:val="0"/>
      <w:marTop w:val="0"/>
      <w:marBottom w:val="0"/>
      <w:divBdr>
        <w:top w:val="none" w:sz="0" w:space="0" w:color="auto"/>
        <w:left w:val="none" w:sz="0" w:space="0" w:color="auto"/>
        <w:bottom w:val="none" w:sz="0" w:space="0" w:color="auto"/>
        <w:right w:val="none" w:sz="0" w:space="0" w:color="auto"/>
      </w:divBdr>
    </w:div>
    <w:div w:id="187256181">
      <w:bodyDiv w:val="1"/>
      <w:marLeft w:val="0"/>
      <w:marRight w:val="0"/>
      <w:marTop w:val="0"/>
      <w:marBottom w:val="0"/>
      <w:divBdr>
        <w:top w:val="none" w:sz="0" w:space="0" w:color="auto"/>
        <w:left w:val="none" w:sz="0" w:space="0" w:color="auto"/>
        <w:bottom w:val="none" w:sz="0" w:space="0" w:color="auto"/>
        <w:right w:val="none" w:sz="0" w:space="0" w:color="auto"/>
      </w:divBdr>
    </w:div>
    <w:div w:id="220823056">
      <w:bodyDiv w:val="1"/>
      <w:marLeft w:val="0"/>
      <w:marRight w:val="0"/>
      <w:marTop w:val="0"/>
      <w:marBottom w:val="0"/>
      <w:divBdr>
        <w:top w:val="none" w:sz="0" w:space="0" w:color="auto"/>
        <w:left w:val="none" w:sz="0" w:space="0" w:color="auto"/>
        <w:bottom w:val="none" w:sz="0" w:space="0" w:color="auto"/>
        <w:right w:val="none" w:sz="0" w:space="0" w:color="auto"/>
      </w:divBdr>
    </w:div>
    <w:div w:id="397174196">
      <w:bodyDiv w:val="1"/>
      <w:marLeft w:val="0"/>
      <w:marRight w:val="0"/>
      <w:marTop w:val="0"/>
      <w:marBottom w:val="0"/>
      <w:divBdr>
        <w:top w:val="none" w:sz="0" w:space="0" w:color="auto"/>
        <w:left w:val="none" w:sz="0" w:space="0" w:color="auto"/>
        <w:bottom w:val="none" w:sz="0" w:space="0" w:color="auto"/>
        <w:right w:val="none" w:sz="0" w:space="0" w:color="auto"/>
      </w:divBdr>
    </w:div>
    <w:div w:id="489295720">
      <w:bodyDiv w:val="1"/>
      <w:marLeft w:val="0"/>
      <w:marRight w:val="0"/>
      <w:marTop w:val="0"/>
      <w:marBottom w:val="0"/>
      <w:divBdr>
        <w:top w:val="none" w:sz="0" w:space="0" w:color="auto"/>
        <w:left w:val="none" w:sz="0" w:space="0" w:color="auto"/>
        <w:bottom w:val="none" w:sz="0" w:space="0" w:color="auto"/>
        <w:right w:val="none" w:sz="0" w:space="0" w:color="auto"/>
      </w:divBdr>
    </w:div>
    <w:div w:id="531844205">
      <w:bodyDiv w:val="1"/>
      <w:marLeft w:val="0"/>
      <w:marRight w:val="0"/>
      <w:marTop w:val="0"/>
      <w:marBottom w:val="0"/>
      <w:divBdr>
        <w:top w:val="none" w:sz="0" w:space="0" w:color="auto"/>
        <w:left w:val="none" w:sz="0" w:space="0" w:color="auto"/>
        <w:bottom w:val="none" w:sz="0" w:space="0" w:color="auto"/>
        <w:right w:val="none" w:sz="0" w:space="0" w:color="auto"/>
      </w:divBdr>
    </w:div>
    <w:div w:id="600992986">
      <w:bodyDiv w:val="1"/>
      <w:marLeft w:val="0"/>
      <w:marRight w:val="0"/>
      <w:marTop w:val="0"/>
      <w:marBottom w:val="0"/>
      <w:divBdr>
        <w:top w:val="none" w:sz="0" w:space="0" w:color="auto"/>
        <w:left w:val="none" w:sz="0" w:space="0" w:color="auto"/>
        <w:bottom w:val="none" w:sz="0" w:space="0" w:color="auto"/>
        <w:right w:val="none" w:sz="0" w:space="0" w:color="auto"/>
      </w:divBdr>
    </w:div>
    <w:div w:id="827135468">
      <w:bodyDiv w:val="1"/>
      <w:marLeft w:val="0"/>
      <w:marRight w:val="0"/>
      <w:marTop w:val="0"/>
      <w:marBottom w:val="0"/>
      <w:divBdr>
        <w:top w:val="none" w:sz="0" w:space="0" w:color="auto"/>
        <w:left w:val="none" w:sz="0" w:space="0" w:color="auto"/>
        <w:bottom w:val="none" w:sz="0" w:space="0" w:color="auto"/>
        <w:right w:val="none" w:sz="0" w:space="0" w:color="auto"/>
      </w:divBdr>
    </w:div>
    <w:div w:id="1041444635">
      <w:bodyDiv w:val="1"/>
      <w:marLeft w:val="0"/>
      <w:marRight w:val="0"/>
      <w:marTop w:val="0"/>
      <w:marBottom w:val="0"/>
      <w:divBdr>
        <w:top w:val="none" w:sz="0" w:space="0" w:color="auto"/>
        <w:left w:val="none" w:sz="0" w:space="0" w:color="auto"/>
        <w:bottom w:val="none" w:sz="0" w:space="0" w:color="auto"/>
        <w:right w:val="none" w:sz="0" w:space="0" w:color="auto"/>
      </w:divBdr>
    </w:div>
    <w:div w:id="1296637847">
      <w:bodyDiv w:val="1"/>
      <w:marLeft w:val="0"/>
      <w:marRight w:val="0"/>
      <w:marTop w:val="0"/>
      <w:marBottom w:val="0"/>
      <w:divBdr>
        <w:top w:val="none" w:sz="0" w:space="0" w:color="auto"/>
        <w:left w:val="none" w:sz="0" w:space="0" w:color="auto"/>
        <w:bottom w:val="none" w:sz="0" w:space="0" w:color="auto"/>
        <w:right w:val="none" w:sz="0" w:space="0" w:color="auto"/>
      </w:divBdr>
    </w:div>
    <w:div w:id="1449006680">
      <w:bodyDiv w:val="1"/>
      <w:marLeft w:val="0"/>
      <w:marRight w:val="0"/>
      <w:marTop w:val="0"/>
      <w:marBottom w:val="0"/>
      <w:divBdr>
        <w:top w:val="none" w:sz="0" w:space="0" w:color="auto"/>
        <w:left w:val="none" w:sz="0" w:space="0" w:color="auto"/>
        <w:bottom w:val="none" w:sz="0" w:space="0" w:color="auto"/>
        <w:right w:val="none" w:sz="0" w:space="0" w:color="auto"/>
      </w:divBdr>
    </w:div>
    <w:div w:id="1816334875">
      <w:bodyDiv w:val="1"/>
      <w:marLeft w:val="0"/>
      <w:marRight w:val="0"/>
      <w:marTop w:val="0"/>
      <w:marBottom w:val="0"/>
      <w:divBdr>
        <w:top w:val="none" w:sz="0" w:space="0" w:color="auto"/>
        <w:left w:val="none" w:sz="0" w:space="0" w:color="auto"/>
        <w:bottom w:val="none" w:sz="0" w:space="0" w:color="auto"/>
        <w:right w:val="none" w:sz="0" w:space="0" w:color="auto"/>
      </w:divBdr>
    </w:div>
    <w:div w:id="1935435220">
      <w:bodyDiv w:val="1"/>
      <w:marLeft w:val="0"/>
      <w:marRight w:val="0"/>
      <w:marTop w:val="0"/>
      <w:marBottom w:val="0"/>
      <w:divBdr>
        <w:top w:val="none" w:sz="0" w:space="0" w:color="auto"/>
        <w:left w:val="none" w:sz="0" w:space="0" w:color="auto"/>
        <w:bottom w:val="none" w:sz="0" w:space="0" w:color="auto"/>
        <w:right w:val="none" w:sz="0" w:space="0" w:color="auto"/>
      </w:divBdr>
    </w:div>
    <w:div w:id="1976176568">
      <w:bodyDiv w:val="1"/>
      <w:marLeft w:val="0"/>
      <w:marRight w:val="0"/>
      <w:marTop w:val="0"/>
      <w:marBottom w:val="0"/>
      <w:divBdr>
        <w:top w:val="none" w:sz="0" w:space="0" w:color="auto"/>
        <w:left w:val="none" w:sz="0" w:space="0" w:color="auto"/>
        <w:bottom w:val="none" w:sz="0" w:space="0" w:color="auto"/>
        <w:right w:val="none" w:sz="0" w:space="0" w:color="auto"/>
      </w:divBdr>
    </w:div>
    <w:div w:id="1996375782">
      <w:bodyDiv w:val="1"/>
      <w:marLeft w:val="0"/>
      <w:marRight w:val="0"/>
      <w:marTop w:val="0"/>
      <w:marBottom w:val="0"/>
      <w:divBdr>
        <w:top w:val="none" w:sz="0" w:space="0" w:color="auto"/>
        <w:left w:val="none" w:sz="0" w:space="0" w:color="auto"/>
        <w:bottom w:val="none" w:sz="0" w:space="0" w:color="auto"/>
        <w:right w:val="none" w:sz="0" w:space="0" w:color="auto"/>
      </w:divBdr>
    </w:div>
    <w:div w:id="20880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1.jpeg"/><Relationship Id="rId26" Type="http://schemas.openxmlformats.org/officeDocument/2006/relationships/diagramLayout" Target="diagrams/layout4.xml"/><Relationship Id="rId39" Type="http://schemas.openxmlformats.org/officeDocument/2006/relationships/diagramColors" Target="diagrams/colors6.xml"/><Relationship Id="rId21" Type="http://schemas.openxmlformats.org/officeDocument/2006/relationships/diagramQuickStyle" Target="diagrams/quickStyle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hyperlink" Target="https://www.peterplatan.com/other/files/egypt.pdf" TargetMode="External"/><Relationship Id="rId50" Type="http://schemas.openxmlformats.org/officeDocument/2006/relationships/hyperlink" Target="https://www.aljazeera.com/news/2023/7/12/analysis-the-war-in-sudan-is-a-problem-for-egypt" TargetMode="External"/><Relationship Id="rId55" Type="http://schemas.openxmlformats.org/officeDocument/2006/relationships/hyperlink" Target="https://www.aa.com.tr/en/middle-east/egypt-says-suez-canal-revenues-down-40-50-amid-red-sea-tension/3141964" TargetMode="External"/><Relationship Id="rId63" Type="http://schemas.openxmlformats.org/officeDocument/2006/relationships/hyperlink" Target="https://www.aljazeera.net/politics/2024/9/9/" TargetMode="External"/><Relationship Id="rId68" Type="http://schemas.openxmlformats.org/officeDocument/2006/relationships/hyperlink" Target="https://rcssegypt.com/1560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2.gif"/><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hyperlink" Target="https://www.atlanticcouncil.org/blogs/menasource/egypt-sudan-military-invasion/" TargetMode="External"/><Relationship Id="rId58" Type="http://schemas.openxmlformats.org/officeDocument/2006/relationships/hyperlink" Target="https://www.memilitary.com/threads/egypt-eritrea-military-deal/" TargetMode="External"/><Relationship Id="rId66" Type="http://schemas.openxmlformats.org/officeDocument/2006/relationships/hyperlink" Target="https://www.gate.ahram.org.eg/news/"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openxmlformats.org/officeDocument/2006/relationships/diagramColors" Target="diagrams/colors4.xml"/><Relationship Id="rId36" Type="http://schemas.openxmlformats.org/officeDocument/2006/relationships/diagramData" Target="diagrams/data6.xml"/><Relationship Id="rId49" Type="http://schemas.openxmlformats.org/officeDocument/2006/relationships/hyperlink" Target="https://education.nationalgeographic.org/resource/seven-wonders-ancient-world/" TargetMode="External"/><Relationship Id="rId57" Type="http://schemas.openxmlformats.org/officeDocument/2006/relationships/hyperlink" Target="https://africa.sis.gov.eg/%25" TargetMode="External"/><Relationship Id="rId61" Type="http://schemas.openxmlformats.org/officeDocument/2006/relationships/hyperlink" Target="https://aawsat.com/%D8%A7" TargetMode="Externa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hyperlink" Target="https://www.washingtoninstitute.org/policy-analysis/egypts-approach-conflict-sudan-simmering-crisis" TargetMode="External"/><Relationship Id="rId60" Type="http://schemas.openxmlformats.org/officeDocument/2006/relationships/hyperlink" Target="https://qiraatafrican.com/22288/%D8%A7" TargetMode="External"/><Relationship Id="rId65" Type="http://schemas.openxmlformats.org/officeDocument/2006/relationships/hyperlink" Target="https://democraticac.de/?p=81792"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QuickStyle" Target="diagrams/quickStyle4.xml"/><Relationship Id="rId30" Type="http://schemas.openxmlformats.org/officeDocument/2006/relationships/image" Target="media/image3.png"/><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hyperlink" Target="https://www.atlanticcouncil.org/blogs/menasource/egypt-economy-debt-fdi-nasser/" TargetMode="External"/><Relationship Id="rId56" Type="http://schemas.openxmlformats.org/officeDocument/2006/relationships/hyperlink" Target="https://understandingwar.org/backgrounder/africa-file-september-5-2024-egypt-ethiopia-and-somalia-conflict-looms-gains-niger" TargetMode="External"/><Relationship Id="rId64" Type="http://schemas.openxmlformats.org/officeDocument/2006/relationships/hyperlink" Target="https://afropolicy.com/%D8%A7%25" TargetMode="External"/><Relationship Id="rId69"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hyperlink" Target="https://reliefweb.int/"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Data" Target="diagrams/data4.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hyperlink" Target="https://www.policycenter.ma/sites/default/files/2021-01/OCPPC-PB1620vEn.pdf" TargetMode="External"/><Relationship Id="rId59" Type="http://schemas.openxmlformats.org/officeDocument/2006/relationships/hyperlink" Target="https://africa.sis.gov.eg/%25" TargetMode="External"/><Relationship Id="rId67" Type="http://schemas.openxmlformats.org/officeDocument/2006/relationships/hyperlink" Target="https://studies.aljazeera.net/ar/article/6001" TargetMode="External"/><Relationship Id="rId20" Type="http://schemas.openxmlformats.org/officeDocument/2006/relationships/diagramLayout" Target="diagrams/layout3.xml"/><Relationship Id="rId41" Type="http://schemas.openxmlformats.org/officeDocument/2006/relationships/diagramData" Target="diagrams/data7.xml"/><Relationship Id="rId54" Type="http://schemas.openxmlformats.org/officeDocument/2006/relationships/hyperlink" Target="https://www.dailynewsegypt.com/2024/02/25/egypt-eritrea-discuss-regional-issues-bilateral-cooperation/" TargetMode="External"/><Relationship Id="rId62" Type="http://schemas.openxmlformats.org/officeDocument/2006/relationships/hyperlink" Target="https://www.maspero.eg/reports-egypt/2024/01/21/751684/%25" TargetMode="External"/><Relationship Id="rId7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9644C6-3E7E-4284-BDFC-7F37E4ADDD1C}" type="doc">
      <dgm:prSet loTypeId="urn:microsoft.com/office/officeart/2005/8/layout/orgChart1" loCatId="hierarchy" qsTypeId="urn:microsoft.com/office/officeart/2005/8/quickstyle/simple2" qsCatId="simple" csTypeId="urn:microsoft.com/office/officeart/2005/8/colors/colorful4" csCatId="colorful" phldr="1"/>
      <dgm:spPr/>
      <dgm:t>
        <a:bodyPr/>
        <a:lstStyle/>
        <a:p>
          <a:endParaRPr lang="en-US"/>
        </a:p>
      </dgm:t>
    </dgm:pt>
    <dgm:pt modelId="{10CE940B-2086-481F-9AD7-3E44005C109B}">
      <dgm:prSet phldrT="[Text]" custT="1"/>
      <dgm:spPr/>
      <dgm:t>
        <a:bodyPr/>
        <a:lstStyle/>
        <a:p>
          <a:pPr algn="ctr"/>
          <a:r>
            <a:rPr lang="fa-IR" sz="800" b="1">
              <a:cs typeface="B Nazanin" panose="00000400000000000000" pitchFamily="2" charset="-78"/>
            </a:rPr>
            <a:t>دیپلماسی و نقش میانجیگری </a:t>
          </a:r>
          <a:endParaRPr lang="en-US" sz="900" b="1">
            <a:cs typeface="B Nazanin" panose="00000400000000000000" pitchFamily="2" charset="-78"/>
          </a:endParaRPr>
        </a:p>
      </dgm:t>
    </dgm:pt>
    <dgm:pt modelId="{6563553C-06C7-464A-AC16-57368CC6DFBE}">
      <dgm:prSet phldrT="[Text]" custT="1"/>
      <dgm:spPr/>
      <dgm:t>
        <a:bodyPr/>
        <a:lstStyle/>
        <a:p>
          <a:pPr algn="ctr"/>
          <a:r>
            <a:rPr lang="fa-IR" sz="800" b="1">
              <a:cs typeface="B Nazanin" panose="00000400000000000000" pitchFamily="2" charset="-78"/>
            </a:rPr>
            <a:t>صبغه تمدنی و تاریخی</a:t>
          </a:r>
          <a:endParaRPr lang="en-US" sz="800" b="1">
            <a:cs typeface="B Nazanin" panose="00000400000000000000" pitchFamily="2" charset="-78"/>
          </a:endParaRPr>
        </a:p>
      </dgm:t>
    </dgm:pt>
    <dgm:pt modelId="{B63BD8F2-5040-4275-AA49-864B61C071AA}">
      <dgm:prSet phldrT="[Text]" custT="1"/>
      <dgm:spPr/>
      <dgm:t>
        <a:bodyPr/>
        <a:lstStyle/>
        <a:p>
          <a:pPr algn="ctr"/>
          <a:r>
            <a:rPr lang="fa-IR" sz="800" b="1">
              <a:cs typeface="B Nazanin" panose="00000400000000000000" pitchFamily="2" charset="-78"/>
            </a:rPr>
            <a:t>جغرافیای استراتژیک و امنیت آب </a:t>
          </a:r>
          <a:endParaRPr lang="en-US" sz="800" b="1">
            <a:cs typeface="B Nazanin" panose="00000400000000000000" pitchFamily="2" charset="-78"/>
          </a:endParaRPr>
        </a:p>
      </dgm:t>
    </dgm:pt>
    <dgm:pt modelId="{B376CA80-EA70-432E-AEA5-67F374731FE3}">
      <dgm:prSet phldrT="[Text]" custT="1"/>
      <dgm:spPr/>
      <dgm:t>
        <a:bodyPr/>
        <a:lstStyle/>
        <a:p>
          <a:pPr algn="ctr"/>
          <a:r>
            <a:rPr lang="fa-IR" sz="900">
              <a:cs typeface="B Titr" panose="00000700000000000000" pitchFamily="2" charset="-78"/>
            </a:rPr>
            <a:t>عوامل سازنده فرهنگ استراتژیک مصر </a:t>
          </a:r>
          <a:endParaRPr lang="en-US" sz="900">
            <a:cs typeface="B Titr" panose="00000700000000000000" pitchFamily="2" charset="-78"/>
          </a:endParaRPr>
        </a:p>
      </dgm:t>
    </dgm:pt>
    <dgm:pt modelId="{E056A239-AC64-4D31-A2D9-00B6B6FAC86C}" type="sibTrans" cxnId="{643396BA-A984-4001-A664-E32724426580}">
      <dgm:prSet/>
      <dgm:spPr/>
      <dgm:t>
        <a:bodyPr/>
        <a:lstStyle/>
        <a:p>
          <a:pPr algn="ctr"/>
          <a:endParaRPr lang="en-US"/>
        </a:p>
      </dgm:t>
    </dgm:pt>
    <dgm:pt modelId="{3F761B89-8C26-4299-9423-5B4AE6CCC0E7}" type="parTrans" cxnId="{643396BA-A984-4001-A664-E32724426580}">
      <dgm:prSet/>
      <dgm:spPr/>
      <dgm:t>
        <a:bodyPr/>
        <a:lstStyle/>
        <a:p>
          <a:pPr algn="ctr"/>
          <a:endParaRPr lang="en-US"/>
        </a:p>
      </dgm:t>
    </dgm:pt>
    <dgm:pt modelId="{98224451-BB36-4573-95A7-657D514D00D6}" type="sibTrans" cxnId="{2CF7CD53-C774-4C94-ADEF-54D5A66F4C91}">
      <dgm:prSet/>
      <dgm:spPr/>
      <dgm:t>
        <a:bodyPr/>
        <a:lstStyle/>
        <a:p>
          <a:pPr algn="ctr"/>
          <a:endParaRPr lang="en-US"/>
        </a:p>
      </dgm:t>
    </dgm:pt>
    <dgm:pt modelId="{18762714-DA74-4057-9609-48F2E685EC1B}" type="parTrans" cxnId="{2CF7CD53-C774-4C94-ADEF-54D5A66F4C91}">
      <dgm:prSet/>
      <dgm:spPr/>
      <dgm:t>
        <a:bodyPr/>
        <a:lstStyle/>
        <a:p>
          <a:pPr algn="ctr"/>
          <a:endParaRPr lang="en-US"/>
        </a:p>
      </dgm:t>
    </dgm:pt>
    <dgm:pt modelId="{D5A4652C-B158-4047-822F-11CFABFFB6DE}" type="sibTrans" cxnId="{C132FF62-E2BC-4D28-BF61-757B1238F0B4}">
      <dgm:prSet/>
      <dgm:spPr/>
      <dgm:t>
        <a:bodyPr/>
        <a:lstStyle/>
        <a:p>
          <a:pPr algn="ctr"/>
          <a:endParaRPr lang="en-US"/>
        </a:p>
      </dgm:t>
    </dgm:pt>
    <dgm:pt modelId="{B2A7E1E8-89CF-459A-8E14-D8213C356A9C}" type="parTrans" cxnId="{C132FF62-E2BC-4D28-BF61-757B1238F0B4}">
      <dgm:prSet/>
      <dgm:spPr/>
      <dgm:t>
        <a:bodyPr/>
        <a:lstStyle/>
        <a:p>
          <a:pPr algn="ctr"/>
          <a:endParaRPr lang="en-US"/>
        </a:p>
      </dgm:t>
    </dgm:pt>
    <dgm:pt modelId="{FE100A8A-410F-4B3D-8653-D1D7DC67E1FD}" type="sibTrans" cxnId="{BC3F3F33-622D-441E-BC55-1B0A97AF2186}">
      <dgm:prSet/>
      <dgm:spPr/>
      <dgm:t>
        <a:bodyPr/>
        <a:lstStyle/>
        <a:p>
          <a:pPr algn="ctr"/>
          <a:endParaRPr lang="en-US"/>
        </a:p>
      </dgm:t>
    </dgm:pt>
    <dgm:pt modelId="{37AC9957-7EDA-4C48-AF0C-BF7EEEE30BA3}" type="parTrans" cxnId="{BC3F3F33-622D-441E-BC55-1B0A97AF2186}">
      <dgm:prSet/>
      <dgm:spPr/>
      <dgm:t>
        <a:bodyPr/>
        <a:lstStyle/>
        <a:p>
          <a:pPr algn="ctr"/>
          <a:endParaRPr lang="en-US"/>
        </a:p>
      </dgm:t>
    </dgm:pt>
    <dgm:pt modelId="{4A579EB0-A437-4384-80AB-E17398CCF1FE}">
      <dgm:prSet custT="1"/>
      <dgm:spPr/>
      <dgm:t>
        <a:bodyPr/>
        <a:lstStyle/>
        <a:p>
          <a:pPr algn="ctr"/>
          <a:r>
            <a:rPr lang="fa-IR" sz="800" b="1">
              <a:cs typeface="B Nazanin" panose="00000400000000000000" pitchFamily="2" charset="-78"/>
            </a:rPr>
            <a:t>تجربیات جنگی و نظامی</a:t>
          </a:r>
          <a:endParaRPr lang="en-US" sz="800" b="1">
            <a:cs typeface="B Nazanin" panose="00000400000000000000" pitchFamily="2" charset="-78"/>
          </a:endParaRPr>
        </a:p>
      </dgm:t>
    </dgm:pt>
    <dgm:pt modelId="{30051851-0665-47DB-98D9-2C24970E115F}" type="parTrans" cxnId="{45F50AFC-BF7C-41BA-8EC8-5E04F9DF3F5F}">
      <dgm:prSet/>
      <dgm:spPr/>
      <dgm:t>
        <a:bodyPr/>
        <a:lstStyle/>
        <a:p>
          <a:pPr algn="ctr"/>
          <a:endParaRPr lang="en-US"/>
        </a:p>
      </dgm:t>
    </dgm:pt>
    <dgm:pt modelId="{97ED9AD3-F01F-4950-9910-A46075C75D31}" type="sibTrans" cxnId="{45F50AFC-BF7C-41BA-8EC8-5E04F9DF3F5F}">
      <dgm:prSet/>
      <dgm:spPr/>
      <dgm:t>
        <a:bodyPr/>
        <a:lstStyle/>
        <a:p>
          <a:pPr algn="ctr"/>
          <a:endParaRPr lang="en-US"/>
        </a:p>
      </dgm:t>
    </dgm:pt>
    <dgm:pt modelId="{0E67487C-4DDE-4C9E-B98A-8AE07016E739}">
      <dgm:prSet custT="1"/>
      <dgm:spPr/>
      <dgm:t>
        <a:bodyPr/>
        <a:lstStyle/>
        <a:p>
          <a:pPr algn="ctr"/>
          <a:r>
            <a:rPr lang="fa-IR" sz="800" b="1">
              <a:cs typeface="B Nazanin" panose="00000400000000000000" pitchFamily="2" charset="-78"/>
            </a:rPr>
            <a:t>رهبر ی در آفریقا و جهان عرب </a:t>
          </a:r>
          <a:endParaRPr lang="en-US" sz="800" b="1">
            <a:cs typeface="B Nazanin" panose="00000400000000000000" pitchFamily="2" charset="-78"/>
          </a:endParaRPr>
        </a:p>
      </dgm:t>
    </dgm:pt>
    <dgm:pt modelId="{C4355397-337C-43AA-8BB6-5AEF58434B8E}" type="parTrans" cxnId="{4F81B8B2-DD7C-4956-A7DD-A0CBCB089EE6}">
      <dgm:prSet/>
      <dgm:spPr/>
      <dgm:t>
        <a:bodyPr/>
        <a:lstStyle/>
        <a:p>
          <a:pPr algn="ctr"/>
          <a:endParaRPr lang="en-US"/>
        </a:p>
      </dgm:t>
    </dgm:pt>
    <dgm:pt modelId="{6ED0120D-A3C8-4435-95E7-54EAA2EF7852}" type="sibTrans" cxnId="{4F81B8B2-DD7C-4956-A7DD-A0CBCB089EE6}">
      <dgm:prSet/>
      <dgm:spPr/>
      <dgm:t>
        <a:bodyPr/>
        <a:lstStyle/>
        <a:p>
          <a:pPr algn="ctr"/>
          <a:endParaRPr lang="en-US"/>
        </a:p>
      </dgm:t>
    </dgm:pt>
    <dgm:pt modelId="{2A4376E8-FAAD-452F-A1A2-C645B490B225}">
      <dgm:prSet custT="1"/>
      <dgm:spPr/>
      <dgm:t>
        <a:bodyPr/>
        <a:lstStyle/>
        <a:p>
          <a:pPr algn="ctr"/>
          <a:r>
            <a:rPr lang="fa-IR" sz="800" b="1">
              <a:cs typeface="B Nazanin" panose="00000400000000000000" pitchFamily="2" charset="-78"/>
            </a:rPr>
            <a:t>هویت عربی و آفریقایی </a:t>
          </a:r>
          <a:endParaRPr lang="en-US" sz="800" b="1">
            <a:cs typeface="B Nazanin" panose="00000400000000000000" pitchFamily="2" charset="-78"/>
          </a:endParaRPr>
        </a:p>
      </dgm:t>
    </dgm:pt>
    <dgm:pt modelId="{175B7554-956F-4447-A7E0-936652123CF9}" type="parTrans" cxnId="{5D2D8DAB-6078-46EF-BE87-59D6FD134127}">
      <dgm:prSet/>
      <dgm:spPr/>
      <dgm:t>
        <a:bodyPr/>
        <a:lstStyle/>
        <a:p>
          <a:pPr algn="ctr"/>
          <a:endParaRPr lang="en-US"/>
        </a:p>
      </dgm:t>
    </dgm:pt>
    <dgm:pt modelId="{FF7620A2-B7D9-464A-B1DD-090A47E97D25}" type="sibTrans" cxnId="{5D2D8DAB-6078-46EF-BE87-59D6FD134127}">
      <dgm:prSet/>
      <dgm:spPr/>
      <dgm:t>
        <a:bodyPr/>
        <a:lstStyle/>
        <a:p>
          <a:pPr algn="ctr"/>
          <a:endParaRPr lang="en-US"/>
        </a:p>
      </dgm:t>
    </dgm:pt>
    <dgm:pt modelId="{2730D113-4027-41C5-A98F-1DF66A32DFC8}" type="pres">
      <dgm:prSet presAssocID="{349644C6-3E7E-4284-BDFC-7F37E4ADDD1C}" presName="hierChild1" presStyleCnt="0">
        <dgm:presLayoutVars>
          <dgm:orgChart val="1"/>
          <dgm:chPref val="1"/>
          <dgm:dir/>
          <dgm:animOne val="branch"/>
          <dgm:animLvl val="lvl"/>
          <dgm:resizeHandles/>
        </dgm:presLayoutVars>
      </dgm:prSet>
      <dgm:spPr/>
      <dgm:t>
        <a:bodyPr/>
        <a:lstStyle/>
        <a:p>
          <a:endParaRPr lang="en-US"/>
        </a:p>
      </dgm:t>
    </dgm:pt>
    <dgm:pt modelId="{8A71ED2B-2126-4C8B-A3D4-5E61D309B4F0}" type="pres">
      <dgm:prSet presAssocID="{B376CA80-EA70-432E-AEA5-67F374731FE3}" presName="hierRoot1" presStyleCnt="0">
        <dgm:presLayoutVars>
          <dgm:hierBranch val="init"/>
        </dgm:presLayoutVars>
      </dgm:prSet>
      <dgm:spPr/>
    </dgm:pt>
    <dgm:pt modelId="{35C40AA8-D6F0-413D-87D8-ED9F7B16B016}" type="pres">
      <dgm:prSet presAssocID="{B376CA80-EA70-432E-AEA5-67F374731FE3}" presName="rootComposite1" presStyleCnt="0"/>
      <dgm:spPr/>
    </dgm:pt>
    <dgm:pt modelId="{FB155535-75DD-49EF-A0E2-2E6C53A765F8}" type="pres">
      <dgm:prSet presAssocID="{B376CA80-EA70-432E-AEA5-67F374731FE3}" presName="rootText1" presStyleLbl="node0" presStyleIdx="0" presStyleCnt="1" custScaleX="307415" custScaleY="137214">
        <dgm:presLayoutVars>
          <dgm:chPref val="3"/>
        </dgm:presLayoutVars>
      </dgm:prSet>
      <dgm:spPr/>
      <dgm:t>
        <a:bodyPr/>
        <a:lstStyle/>
        <a:p>
          <a:endParaRPr lang="en-US"/>
        </a:p>
      </dgm:t>
    </dgm:pt>
    <dgm:pt modelId="{A3F7FA80-1F52-44AD-AE52-E4FD44A00322}" type="pres">
      <dgm:prSet presAssocID="{B376CA80-EA70-432E-AEA5-67F374731FE3}" presName="rootConnector1" presStyleLbl="node1" presStyleIdx="0" presStyleCnt="0"/>
      <dgm:spPr/>
      <dgm:t>
        <a:bodyPr/>
        <a:lstStyle/>
        <a:p>
          <a:endParaRPr lang="en-US"/>
        </a:p>
      </dgm:t>
    </dgm:pt>
    <dgm:pt modelId="{0E2569D9-A01A-4C4C-AFB8-006459873B5D}" type="pres">
      <dgm:prSet presAssocID="{B376CA80-EA70-432E-AEA5-67F374731FE3}" presName="hierChild2" presStyleCnt="0"/>
      <dgm:spPr/>
    </dgm:pt>
    <dgm:pt modelId="{355DF35E-B7CC-4980-B0CE-CA693AC4CFED}" type="pres">
      <dgm:prSet presAssocID="{175B7554-956F-4447-A7E0-936652123CF9}" presName="Name37" presStyleLbl="parChTrans1D2" presStyleIdx="0" presStyleCnt="6"/>
      <dgm:spPr/>
      <dgm:t>
        <a:bodyPr/>
        <a:lstStyle/>
        <a:p>
          <a:endParaRPr lang="en-US"/>
        </a:p>
      </dgm:t>
    </dgm:pt>
    <dgm:pt modelId="{1A7F34F9-E2DF-4B18-BCDA-D1A52BEBA66B}" type="pres">
      <dgm:prSet presAssocID="{2A4376E8-FAAD-452F-A1A2-C645B490B225}" presName="hierRoot2" presStyleCnt="0">
        <dgm:presLayoutVars>
          <dgm:hierBranch val="init"/>
        </dgm:presLayoutVars>
      </dgm:prSet>
      <dgm:spPr/>
    </dgm:pt>
    <dgm:pt modelId="{52F0FC03-3983-42ED-B3D2-80396826D4E1}" type="pres">
      <dgm:prSet presAssocID="{2A4376E8-FAAD-452F-A1A2-C645B490B225}" presName="rootComposite" presStyleCnt="0"/>
      <dgm:spPr/>
    </dgm:pt>
    <dgm:pt modelId="{719BDBE9-05DB-4ECE-970F-242B9721DC72}" type="pres">
      <dgm:prSet presAssocID="{2A4376E8-FAAD-452F-A1A2-C645B490B225}" presName="rootText" presStyleLbl="node2" presStyleIdx="0" presStyleCnt="6" custScaleY="184574" custLinFactNeighborX="-826">
        <dgm:presLayoutVars>
          <dgm:chPref val="3"/>
        </dgm:presLayoutVars>
      </dgm:prSet>
      <dgm:spPr/>
      <dgm:t>
        <a:bodyPr/>
        <a:lstStyle/>
        <a:p>
          <a:endParaRPr lang="en-US"/>
        </a:p>
      </dgm:t>
    </dgm:pt>
    <dgm:pt modelId="{99FBB060-D425-4379-8368-8C9049133A9E}" type="pres">
      <dgm:prSet presAssocID="{2A4376E8-FAAD-452F-A1A2-C645B490B225}" presName="rootConnector" presStyleLbl="node2" presStyleIdx="0" presStyleCnt="6"/>
      <dgm:spPr/>
      <dgm:t>
        <a:bodyPr/>
        <a:lstStyle/>
        <a:p>
          <a:endParaRPr lang="en-US"/>
        </a:p>
      </dgm:t>
    </dgm:pt>
    <dgm:pt modelId="{DD93CB92-272E-49B3-857B-18C3B05A39DC}" type="pres">
      <dgm:prSet presAssocID="{2A4376E8-FAAD-452F-A1A2-C645B490B225}" presName="hierChild4" presStyleCnt="0"/>
      <dgm:spPr/>
    </dgm:pt>
    <dgm:pt modelId="{4CEDD537-3BC1-41BE-93B4-33BEBDA84A2F}" type="pres">
      <dgm:prSet presAssocID="{2A4376E8-FAAD-452F-A1A2-C645B490B225}" presName="hierChild5" presStyleCnt="0"/>
      <dgm:spPr/>
    </dgm:pt>
    <dgm:pt modelId="{725A0229-AE1C-4C79-9977-15E12A652BE8}" type="pres">
      <dgm:prSet presAssocID="{37AC9957-7EDA-4C48-AF0C-BF7EEEE30BA3}" presName="Name37" presStyleLbl="parChTrans1D2" presStyleIdx="1" presStyleCnt="6"/>
      <dgm:spPr/>
      <dgm:t>
        <a:bodyPr/>
        <a:lstStyle/>
        <a:p>
          <a:endParaRPr lang="en-US"/>
        </a:p>
      </dgm:t>
    </dgm:pt>
    <dgm:pt modelId="{08EC1D34-8151-460D-8148-0ED18292AC36}" type="pres">
      <dgm:prSet presAssocID="{B63BD8F2-5040-4275-AA49-864B61C071AA}" presName="hierRoot2" presStyleCnt="0">
        <dgm:presLayoutVars>
          <dgm:hierBranch val="init"/>
        </dgm:presLayoutVars>
      </dgm:prSet>
      <dgm:spPr/>
    </dgm:pt>
    <dgm:pt modelId="{E33F4B35-4FA4-4789-8503-C1F2896984DA}" type="pres">
      <dgm:prSet presAssocID="{B63BD8F2-5040-4275-AA49-864B61C071AA}" presName="rootComposite" presStyleCnt="0"/>
      <dgm:spPr/>
    </dgm:pt>
    <dgm:pt modelId="{3A7F973F-A08C-4A30-B754-B98E72C29E24}" type="pres">
      <dgm:prSet presAssocID="{B63BD8F2-5040-4275-AA49-864B61C071AA}" presName="rootText" presStyleLbl="node2" presStyleIdx="1" presStyleCnt="6" custScaleY="184574">
        <dgm:presLayoutVars>
          <dgm:chPref val="3"/>
        </dgm:presLayoutVars>
      </dgm:prSet>
      <dgm:spPr/>
      <dgm:t>
        <a:bodyPr/>
        <a:lstStyle/>
        <a:p>
          <a:endParaRPr lang="en-US"/>
        </a:p>
      </dgm:t>
    </dgm:pt>
    <dgm:pt modelId="{C4FBCB5E-71FA-4750-9591-966D1D5936C9}" type="pres">
      <dgm:prSet presAssocID="{B63BD8F2-5040-4275-AA49-864B61C071AA}" presName="rootConnector" presStyleLbl="node2" presStyleIdx="1" presStyleCnt="6"/>
      <dgm:spPr/>
      <dgm:t>
        <a:bodyPr/>
        <a:lstStyle/>
        <a:p>
          <a:endParaRPr lang="en-US"/>
        </a:p>
      </dgm:t>
    </dgm:pt>
    <dgm:pt modelId="{92620401-E66E-42A0-80D6-838D901695A0}" type="pres">
      <dgm:prSet presAssocID="{B63BD8F2-5040-4275-AA49-864B61C071AA}" presName="hierChild4" presStyleCnt="0"/>
      <dgm:spPr/>
    </dgm:pt>
    <dgm:pt modelId="{366BFCD9-37EF-439E-AAD4-6D9B032E8181}" type="pres">
      <dgm:prSet presAssocID="{B63BD8F2-5040-4275-AA49-864B61C071AA}" presName="hierChild5" presStyleCnt="0"/>
      <dgm:spPr/>
    </dgm:pt>
    <dgm:pt modelId="{C01670A3-0E3A-4DFE-A768-965B1F4C032A}" type="pres">
      <dgm:prSet presAssocID="{C4355397-337C-43AA-8BB6-5AEF58434B8E}" presName="Name37" presStyleLbl="parChTrans1D2" presStyleIdx="2" presStyleCnt="6"/>
      <dgm:spPr/>
      <dgm:t>
        <a:bodyPr/>
        <a:lstStyle/>
        <a:p>
          <a:endParaRPr lang="en-US"/>
        </a:p>
      </dgm:t>
    </dgm:pt>
    <dgm:pt modelId="{50522F4B-5278-4DE4-B6AE-A1DA064360AF}" type="pres">
      <dgm:prSet presAssocID="{0E67487C-4DDE-4C9E-B98A-8AE07016E739}" presName="hierRoot2" presStyleCnt="0">
        <dgm:presLayoutVars>
          <dgm:hierBranch val="init"/>
        </dgm:presLayoutVars>
      </dgm:prSet>
      <dgm:spPr/>
    </dgm:pt>
    <dgm:pt modelId="{0D4D62D0-1860-43BE-93E0-7E2B168A79A5}" type="pres">
      <dgm:prSet presAssocID="{0E67487C-4DDE-4C9E-B98A-8AE07016E739}" presName="rootComposite" presStyleCnt="0"/>
      <dgm:spPr/>
    </dgm:pt>
    <dgm:pt modelId="{1C2FAF6E-6731-4DAE-9094-11E9DC3440E8}" type="pres">
      <dgm:prSet presAssocID="{0E67487C-4DDE-4C9E-B98A-8AE07016E739}" presName="rootText" presStyleLbl="node2" presStyleIdx="2" presStyleCnt="6" custScaleY="184574">
        <dgm:presLayoutVars>
          <dgm:chPref val="3"/>
        </dgm:presLayoutVars>
      </dgm:prSet>
      <dgm:spPr/>
      <dgm:t>
        <a:bodyPr/>
        <a:lstStyle/>
        <a:p>
          <a:endParaRPr lang="en-US"/>
        </a:p>
      </dgm:t>
    </dgm:pt>
    <dgm:pt modelId="{4BBB3260-9215-4604-A4ED-39F9F12A61EC}" type="pres">
      <dgm:prSet presAssocID="{0E67487C-4DDE-4C9E-B98A-8AE07016E739}" presName="rootConnector" presStyleLbl="node2" presStyleIdx="2" presStyleCnt="6"/>
      <dgm:spPr/>
      <dgm:t>
        <a:bodyPr/>
        <a:lstStyle/>
        <a:p>
          <a:endParaRPr lang="en-US"/>
        </a:p>
      </dgm:t>
    </dgm:pt>
    <dgm:pt modelId="{18C5A8CF-2A1B-4684-9027-AA0C911C91D1}" type="pres">
      <dgm:prSet presAssocID="{0E67487C-4DDE-4C9E-B98A-8AE07016E739}" presName="hierChild4" presStyleCnt="0"/>
      <dgm:spPr/>
    </dgm:pt>
    <dgm:pt modelId="{2BA5FBF9-2146-477B-AA90-E53D6F7A09DE}" type="pres">
      <dgm:prSet presAssocID="{0E67487C-4DDE-4C9E-B98A-8AE07016E739}" presName="hierChild5" presStyleCnt="0"/>
      <dgm:spPr/>
    </dgm:pt>
    <dgm:pt modelId="{A5C0363B-1EBF-4BD7-833F-29CBA78E2684}" type="pres">
      <dgm:prSet presAssocID="{30051851-0665-47DB-98D9-2C24970E115F}" presName="Name37" presStyleLbl="parChTrans1D2" presStyleIdx="3" presStyleCnt="6"/>
      <dgm:spPr/>
      <dgm:t>
        <a:bodyPr/>
        <a:lstStyle/>
        <a:p>
          <a:endParaRPr lang="en-US"/>
        </a:p>
      </dgm:t>
    </dgm:pt>
    <dgm:pt modelId="{BA933C3D-9CD6-4A81-A445-251FC1534D1A}" type="pres">
      <dgm:prSet presAssocID="{4A579EB0-A437-4384-80AB-E17398CCF1FE}" presName="hierRoot2" presStyleCnt="0">
        <dgm:presLayoutVars>
          <dgm:hierBranch val="init"/>
        </dgm:presLayoutVars>
      </dgm:prSet>
      <dgm:spPr/>
    </dgm:pt>
    <dgm:pt modelId="{76312E49-EA98-4EC8-8C19-35FC0F170E33}" type="pres">
      <dgm:prSet presAssocID="{4A579EB0-A437-4384-80AB-E17398CCF1FE}" presName="rootComposite" presStyleCnt="0"/>
      <dgm:spPr/>
    </dgm:pt>
    <dgm:pt modelId="{670B3FF6-2484-4529-8172-61BAB33AC2C6}" type="pres">
      <dgm:prSet presAssocID="{4A579EB0-A437-4384-80AB-E17398CCF1FE}" presName="rootText" presStyleLbl="node2" presStyleIdx="3" presStyleCnt="6" custScaleY="184574">
        <dgm:presLayoutVars>
          <dgm:chPref val="3"/>
        </dgm:presLayoutVars>
      </dgm:prSet>
      <dgm:spPr/>
      <dgm:t>
        <a:bodyPr/>
        <a:lstStyle/>
        <a:p>
          <a:endParaRPr lang="en-US"/>
        </a:p>
      </dgm:t>
    </dgm:pt>
    <dgm:pt modelId="{5EFC5523-819B-47DA-9E32-D85CE07EC3EA}" type="pres">
      <dgm:prSet presAssocID="{4A579EB0-A437-4384-80AB-E17398CCF1FE}" presName="rootConnector" presStyleLbl="node2" presStyleIdx="3" presStyleCnt="6"/>
      <dgm:spPr/>
      <dgm:t>
        <a:bodyPr/>
        <a:lstStyle/>
        <a:p>
          <a:endParaRPr lang="en-US"/>
        </a:p>
      </dgm:t>
    </dgm:pt>
    <dgm:pt modelId="{1713B4D4-D170-4114-9722-493E75DBB180}" type="pres">
      <dgm:prSet presAssocID="{4A579EB0-A437-4384-80AB-E17398CCF1FE}" presName="hierChild4" presStyleCnt="0"/>
      <dgm:spPr/>
    </dgm:pt>
    <dgm:pt modelId="{7DE334B7-DFFE-4073-B5AD-A93A04F21087}" type="pres">
      <dgm:prSet presAssocID="{4A579EB0-A437-4384-80AB-E17398CCF1FE}" presName="hierChild5" presStyleCnt="0"/>
      <dgm:spPr/>
    </dgm:pt>
    <dgm:pt modelId="{6730FEAB-9C7E-4C1E-BC7E-9A5DFDCF01E2}" type="pres">
      <dgm:prSet presAssocID="{B2A7E1E8-89CF-459A-8E14-D8213C356A9C}" presName="Name37" presStyleLbl="parChTrans1D2" presStyleIdx="4" presStyleCnt="6"/>
      <dgm:spPr/>
      <dgm:t>
        <a:bodyPr/>
        <a:lstStyle/>
        <a:p>
          <a:endParaRPr lang="en-US"/>
        </a:p>
      </dgm:t>
    </dgm:pt>
    <dgm:pt modelId="{DCCA84E4-3DD6-46EE-A365-9F39F6E93903}" type="pres">
      <dgm:prSet presAssocID="{6563553C-06C7-464A-AC16-57368CC6DFBE}" presName="hierRoot2" presStyleCnt="0">
        <dgm:presLayoutVars>
          <dgm:hierBranch val="init"/>
        </dgm:presLayoutVars>
      </dgm:prSet>
      <dgm:spPr/>
    </dgm:pt>
    <dgm:pt modelId="{8FFF87B9-0ED4-46BD-AE28-FFFB2A9F1026}" type="pres">
      <dgm:prSet presAssocID="{6563553C-06C7-464A-AC16-57368CC6DFBE}" presName="rootComposite" presStyleCnt="0"/>
      <dgm:spPr/>
    </dgm:pt>
    <dgm:pt modelId="{D2D54060-3453-4530-A21F-10A1BE396A8C}" type="pres">
      <dgm:prSet presAssocID="{6563553C-06C7-464A-AC16-57368CC6DFBE}" presName="rootText" presStyleLbl="node2" presStyleIdx="4" presStyleCnt="6" custScaleY="184574">
        <dgm:presLayoutVars>
          <dgm:chPref val="3"/>
        </dgm:presLayoutVars>
      </dgm:prSet>
      <dgm:spPr/>
      <dgm:t>
        <a:bodyPr/>
        <a:lstStyle/>
        <a:p>
          <a:endParaRPr lang="en-US"/>
        </a:p>
      </dgm:t>
    </dgm:pt>
    <dgm:pt modelId="{DB32A6A6-E7C5-43A0-B01F-DEAF5113451D}" type="pres">
      <dgm:prSet presAssocID="{6563553C-06C7-464A-AC16-57368CC6DFBE}" presName="rootConnector" presStyleLbl="node2" presStyleIdx="4" presStyleCnt="6"/>
      <dgm:spPr/>
      <dgm:t>
        <a:bodyPr/>
        <a:lstStyle/>
        <a:p>
          <a:endParaRPr lang="en-US"/>
        </a:p>
      </dgm:t>
    </dgm:pt>
    <dgm:pt modelId="{78BA91E3-5DF5-4C05-8C18-8BE5329CC434}" type="pres">
      <dgm:prSet presAssocID="{6563553C-06C7-464A-AC16-57368CC6DFBE}" presName="hierChild4" presStyleCnt="0"/>
      <dgm:spPr/>
    </dgm:pt>
    <dgm:pt modelId="{4CC14CA0-C16F-4F65-ABFF-4A6FA13CC1BE}" type="pres">
      <dgm:prSet presAssocID="{6563553C-06C7-464A-AC16-57368CC6DFBE}" presName="hierChild5" presStyleCnt="0"/>
      <dgm:spPr/>
    </dgm:pt>
    <dgm:pt modelId="{2B2E76DF-8D7E-4D1C-96E8-A68725EA68D4}" type="pres">
      <dgm:prSet presAssocID="{18762714-DA74-4057-9609-48F2E685EC1B}" presName="Name37" presStyleLbl="parChTrans1D2" presStyleIdx="5" presStyleCnt="6"/>
      <dgm:spPr/>
      <dgm:t>
        <a:bodyPr/>
        <a:lstStyle/>
        <a:p>
          <a:endParaRPr lang="en-US"/>
        </a:p>
      </dgm:t>
    </dgm:pt>
    <dgm:pt modelId="{61D739ED-48F1-48B8-9666-EA3B8ADB14D6}" type="pres">
      <dgm:prSet presAssocID="{10CE940B-2086-481F-9AD7-3E44005C109B}" presName="hierRoot2" presStyleCnt="0">
        <dgm:presLayoutVars>
          <dgm:hierBranch val="init"/>
        </dgm:presLayoutVars>
      </dgm:prSet>
      <dgm:spPr/>
    </dgm:pt>
    <dgm:pt modelId="{652B5400-2ABA-4DC2-9013-C6D72512DE0B}" type="pres">
      <dgm:prSet presAssocID="{10CE940B-2086-481F-9AD7-3E44005C109B}" presName="rootComposite" presStyleCnt="0"/>
      <dgm:spPr/>
    </dgm:pt>
    <dgm:pt modelId="{D604B557-C637-4525-9E69-E227FE3169F3}" type="pres">
      <dgm:prSet presAssocID="{10CE940B-2086-481F-9AD7-3E44005C109B}" presName="rootText" presStyleLbl="node2" presStyleIdx="5" presStyleCnt="6" custScaleY="184574">
        <dgm:presLayoutVars>
          <dgm:chPref val="3"/>
        </dgm:presLayoutVars>
      </dgm:prSet>
      <dgm:spPr/>
      <dgm:t>
        <a:bodyPr/>
        <a:lstStyle/>
        <a:p>
          <a:endParaRPr lang="en-US"/>
        </a:p>
      </dgm:t>
    </dgm:pt>
    <dgm:pt modelId="{D61C1678-3928-4CA5-A148-A092C6D71E35}" type="pres">
      <dgm:prSet presAssocID="{10CE940B-2086-481F-9AD7-3E44005C109B}" presName="rootConnector" presStyleLbl="node2" presStyleIdx="5" presStyleCnt="6"/>
      <dgm:spPr/>
      <dgm:t>
        <a:bodyPr/>
        <a:lstStyle/>
        <a:p>
          <a:endParaRPr lang="en-US"/>
        </a:p>
      </dgm:t>
    </dgm:pt>
    <dgm:pt modelId="{AFAD20FA-F8B4-47E8-A036-376968A455BD}" type="pres">
      <dgm:prSet presAssocID="{10CE940B-2086-481F-9AD7-3E44005C109B}" presName="hierChild4" presStyleCnt="0"/>
      <dgm:spPr/>
    </dgm:pt>
    <dgm:pt modelId="{E45CC623-67AC-4B4E-90A9-C841AC1C490A}" type="pres">
      <dgm:prSet presAssocID="{10CE940B-2086-481F-9AD7-3E44005C109B}" presName="hierChild5" presStyleCnt="0"/>
      <dgm:spPr/>
    </dgm:pt>
    <dgm:pt modelId="{35DCD03C-69E9-4637-9B52-74C10B73F8BA}" type="pres">
      <dgm:prSet presAssocID="{B376CA80-EA70-432E-AEA5-67F374731FE3}" presName="hierChild3" presStyleCnt="0"/>
      <dgm:spPr/>
    </dgm:pt>
  </dgm:ptLst>
  <dgm:cxnLst>
    <dgm:cxn modelId="{82BF05C1-7365-4076-A59C-235FF0D0C3C2}" type="presOf" srcId="{0E67487C-4DDE-4C9E-B98A-8AE07016E739}" destId="{4BBB3260-9215-4604-A4ED-39F9F12A61EC}" srcOrd="1" destOrd="0" presId="urn:microsoft.com/office/officeart/2005/8/layout/orgChart1"/>
    <dgm:cxn modelId="{0F85A105-A6F9-461C-96DA-7F720E67C79E}" type="presOf" srcId="{4A579EB0-A437-4384-80AB-E17398CCF1FE}" destId="{670B3FF6-2484-4529-8172-61BAB33AC2C6}" srcOrd="0" destOrd="0" presId="urn:microsoft.com/office/officeart/2005/8/layout/orgChart1"/>
    <dgm:cxn modelId="{5D2D8DAB-6078-46EF-BE87-59D6FD134127}" srcId="{B376CA80-EA70-432E-AEA5-67F374731FE3}" destId="{2A4376E8-FAAD-452F-A1A2-C645B490B225}" srcOrd="0" destOrd="0" parTransId="{175B7554-956F-4447-A7E0-936652123CF9}" sibTransId="{FF7620A2-B7D9-464A-B1DD-090A47E97D25}"/>
    <dgm:cxn modelId="{4F81B8B2-DD7C-4956-A7DD-A0CBCB089EE6}" srcId="{B376CA80-EA70-432E-AEA5-67F374731FE3}" destId="{0E67487C-4DDE-4C9E-B98A-8AE07016E739}" srcOrd="2" destOrd="0" parTransId="{C4355397-337C-43AA-8BB6-5AEF58434B8E}" sibTransId="{6ED0120D-A3C8-4435-95E7-54EAA2EF7852}"/>
    <dgm:cxn modelId="{2343C62C-CDA9-4C62-8496-11BE4223264D}" type="presOf" srcId="{30051851-0665-47DB-98D9-2C24970E115F}" destId="{A5C0363B-1EBF-4BD7-833F-29CBA78E2684}" srcOrd="0" destOrd="0" presId="urn:microsoft.com/office/officeart/2005/8/layout/orgChart1"/>
    <dgm:cxn modelId="{68428932-3121-40D3-AEBD-88B475332992}" type="presOf" srcId="{2A4376E8-FAAD-452F-A1A2-C645B490B225}" destId="{99FBB060-D425-4379-8368-8C9049133A9E}" srcOrd="1" destOrd="0" presId="urn:microsoft.com/office/officeart/2005/8/layout/orgChart1"/>
    <dgm:cxn modelId="{F6E04BAE-73D8-41D0-8C6D-1C23B096A44A}" type="presOf" srcId="{37AC9957-7EDA-4C48-AF0C-BF7EEEE30BA3}" destId="{725A0229-AE1C-4C79-9977-15E12A652BE8}" srcOrd="0" destOrd="0" presId="urn:microsoft.com/office/officeart/2005/8/layout/orgChart1"/>
    <dgm:cxn modelId="{BD4C96A8-6A0C-4E7C-9216-7C904A4F1D20}" type="presOf" srcId="{175B7554-956F-4447-A7E0-936652123CF9}" destId="{355DF35E-B7CC-4980-B0CE-CA693AC4CFED}" srcOrd="0" destOrd="0" presId="urn:microsoft.com/office/officeart/2005/8/layout/orgChart1"/>
    <dgm:cxn modelId="{BC3F3F33-622D-441E-BC55-1B0A97AF2186}" srcId="{B376CA80-EA70-432E-AEA5-67F374731FE3}" destId="{B63BD8F2-5040-4275-AA49-864B61C071AA}" srcOrd="1" destOrd="0" parTransId="{37AC9957-7EDA-4C48-AF0C-BF7EEEE30BA3}" sibTransId="{FE100A8A-410F-4B3D-8653-D1D7DC67E1FD}"/>
    <dgm:cxn modelId="{54A27A69-0F6E-4AEF-8151-ABB493EE243B}" type="presOf" srcId="{B376CA80-EA70-432E-AEA5-67F374731FE3}" destId="{A3F7FA80-1F52-44AD-AE52-E4FD44A00322}" srcOrd="1" destOrd="0" presId="urn:microsoft.com/office/officeart/2005/8/layout/orgChart1"/>
    <dgm:cxn modelId="{264F4EAB-3A86-427E-A4F2-0A3B5094CAB0}" type="presOf" srcId="{C4355397-337C-43AA-8BB6-5AEF58434B8E}" destId="{C01670A3-0E3A-4DFE-A768-965B1F4C032A}" srcOrd="0" destOrd="0" presId="urn:microsoft.com/office/officeart/2005/8/layout/orgChart1"/>
    <dgm:cxn modelId="{07171997-6530-4978-ACEB-216AB9F591C7}" type="presOf" srcId="{10CE940B-2086-481F-9AD7-3E44005C109B}" destId="{D61C1678-3928-4CA5-A148-A092C6D71E35}" srcOrd="1" destOrd="0" presId="urn:microsoft.com/office/officeart/2005/8/layout/orgChart1"/>
    <dgm:cxn modelId="{E2E10CF5-97A4-497A-A07C-C29C69CD9BE8}" type="presOf" srcId="{349644C6-3E7E-4284-BDFC-7F37E4ADDD1C}" destId="{2730D113-4027-41C5-A98F-1DF66A32DFC8}" srcOrd="0" destOrd="0" presId="urn:microsoft.com/office/officeart/2005/8/layout/orgChart1"/>
    <dgm:cxn modelId="{DF2D4F54-B569-4A94-9D25-4D0FBA9D9804}" type="presOf" srcId="{4A579EB0-A437-4384-80AB-E17398CCF1FE}" destId="{5EFC5523-819B-47DA-9E32-D85CE07EC3EA}" srcOrd="1" destOrd="0" presId="urn:microsoft.com/office/officeart/2005/8/layout/orgChart1"/>
    <dgm:cxn modelId="{2CF7CD53-C774-4C94-ADEF-54D5A66F4C91}" srcId="{B376CA80-EA70-432E-AEA5-67F374731FE3}" destId="{10CE940B-2086-481F-9AD7-3E44005C109B}" srcOrd="5" destOrd="0" parTransId="{18762714-DA74-4057-9609-48F2E685EC1B}" sibTransId="{98224451-BB36-4573-95A7-657D514D00D6}"/>
    <dgm:cxn modelId="{902CD9AB-D084-4E37-A8A3-E67C52729C94}" type="presOf" srcId="{10CE940B-2086-481F-9AD7-3E44005C109B}" destId="{D604B557-C637-4525-9E69-E227FE3169F3}" srcOrd="0" destOrd="0" presId="urn:microsoft.com/office/officeart/2005/8/layout/orgChart1"/>
    <dgm:cxn modelId="{A17544B1-F5AC-457A-B176-395A71926C97}" type="presOf" srcId="{2A4376E8-FAAD-452F-A1A2-C645B490B225}" destId="{719BDBE9-05DB-4ECE-970F-242B9721DC72}" srcOrd="0" destOrd="0" presId="urn:microsoft.com/office/officeart/2005/8/layout/orgChart1"/>
    <dgm:cxn modelId="{7F5F2AA8-3B09-48F8-9887-CA779D7BA734}" type="presOf" srcId="{B63BD8F2-5040-4275-AA49-864B61C071AA}" destId="{3A7F973F-A08C-4A30-B754-B98E72C29E24}" srcOrd="0" destOrd="0" presId="urn:microsoft.com/office/officeart/2005/8/layout/orgChart1"/>
    <dgm:cxn modelId="{C6352DAD-AB6A-4382-BE69-8E2935F2B6D6}" type="presOf" srcId="{18762714-DA74-4057-9609-48F2E685EC1B}" destId="{2B2E76DF-8D7E-4D1C-96E8-A68725EA68D4}" srcOrd="0" destOrd="0" presId="urn:microsoft.com/office/officeart/2005/8/layout/orgChart1"/>
    <dgm:cxn modelId="{643396BA-A984-4001-A664-E32724426580}" srcId="{349644C6-3E7E-4284-BDFC-7F37E4ADDD1C}" destId="{B376CA80-EA70-432E-AEA5-67F374731FE3}" srcOrd="0" destOrd="0" parTransId="{3F761B89-8C26-4299-9423-5B4AE6CCC0E7}" sibTransId="{E056A239-AC64-4D31-A2D9-00B6B6FAC86C}"/>
    <dgm:cxn modelId="{069AA9CF-256F-4AE5-9598-EC0927804BDF}" type="presOf" srcId="{0E67487C-4DDE-4C9E-B98A-8AE07016E739}" destId="{1C2FAF6E-6731-4DAE-9094-11E9DC3440E8}" srcOrd="0" destOrd="0" presId="urn:microsoft.com/office/officeart/2005/8/layout/orgChart1"/>
    <dgm:cxn modelId="{381C46A3-2014-4FF1-8E3E-0B5D880AE400}" type="presOf" srcId="{B63BD8F2-5040-4275-AA49-864B61C071AA}" destId="{C4FBCB5E-71FA-4750-9591-966D1D5936C9}" srcOrd="1" destOrd="0" presId="urn:microsoft.com/office/officeart/2005/8/layout/orgChart1"/>
    <dgm:cxn modelId="{397A6F91-A0A7-454C-80DB-1E667038D411}" type="presOf" srcId="{6563553C-06C7-464A-AC16-57368CC6DFBE}" destId="{D2D54060-3453-4530-A21F-10A1BE396A8C}" srcOrd="0" destOrd="0" presId="urn:microsoft.com/office/officeart/2005/8/layout/orgChart1"/>
    <dgm:cxn modelId="{C132FF62-E2BC-4D28-BF61-757B1238F0B4}" srcId="{B376CA80-EA70-432E-AEA5-67F374731FE3}" destId="{6563553C-06C7-464A-AC16-57368CC6DFBE}" srcOrd="4" destOrd="0" parTransId="{B2A7E1E8-89CF-459A-8E14-D8213C356A9C}" sibTransId="{D5A4652C-B158-4047-822F-11CFABFFB6DE}"/>
    <dgm:cxn modelId="{45F50AFC-BF7C-41BA-8EC8-5E04F9DF3F5F}" srcId="{B376CA80-EA70-432E-AEA5-67F374731FE3}" destId="{4A579EB0-A437-4384-80AB-E17398CCF1FE}" srcOrd="3" destOrd="0" parTransId="{30051851-0665-47DB-98D9-2C24970E115F}" sibTransId="{97ED9AD3-F01F-4950-9910-A46075C75D31}"/>
    <dgm:cxn modelId="{AEA7884B-BA14-48F5-9D1E-714AA0EA3E4D}" type="presOf" srcId="{B2A7E1E8-89CF-459A-8E14-D8213C356A9C}" destId="{6730FEAB-9C7E-4C1E-BC7E-9A5DFDCF01E2}" srcOrd="0" destOrd="0" presId="urn:microsoft.com/office/officeart/2005/8/layout/orgChart1"/>
    <dgm:cxn modelId="{1E0CD9A6-71B1-45BE-98F2-9D0A6D9FA5FA}" type="presOf" srcId="{6563553C-06C7-464A-AC16-57368CC6DFBE}" destId="{DB32A6A6-E7C5-43A0-B01F-DEAF5113451D}" srcOrd="1" destOrd="0" presId="urn:microsoft.com/office/officeart/2005/8/layout/orgChart1"/>
    <dgm:cxn modelId="{98A3D2C2-85E3-4CD1-9059-9968A1465FB8}" type="presOf" srcId="{B376CA80-EA70-432E-AEA5-67F374731FE3}" destId="{FB155535-75DD-49EF-A0E2-2E6C53A765F8}" srcOrd="0" destOrd="0" presId="urn:microsoft.com/office/officeart/2005/8/layout/orgChart1"/>
    <dgm:cxn modelId="{9CA818DE-A1C4-4D6D-9D0E-8556EC206957}" type="presParOf" srcId="{2730D113-4027-41C5-A98F-1DF66A32DFC8}" destId="{8A71ED2B-2126-4C8B-A3D4-5E61D309B4F0}" srcOrd="0" destOrd="0" presId="urn:microsoft.com/office/officeart/2005/8/layout/orgChart1"/>
    <dgm:cxn modelId="{D97F971B-CD18-437E-9183-3F231CEBC5D2}" type="presParOf" srcId="{8A71ED2B-2126-4C8B-A3D4-5E61D309B4F0}" destId="{35C40AA8-D6F0-413D-87D8-ED9F7B16B016}" srcOrd="0" destOrd="0" presId="urn:microsoft.com/office/officeart/2005/8/layout/orgChart1"/>
    <dgm:cxn modelId="{DEC6D917-81C5-47FC-979E-FED2BEF5722D}" type="presParOf" srcId="{35C40AA8-D6F0-413D-87D8-ED9F7B16B016}" destId="{FB155535-75DD-49EF-A0E2-2E6C53A765F8}" srcOrd="0" destOrd="0" presId="urn:microsoft.com/office/officeart/2005/8/layout/orgChart1"/>
    <dgm:cxn modelId="{D95D4E62-8459-4C97-B1CD-518CB7427FE3}" type="presParOf" srcId="{35C40AA8-D6F0-413D-87D8-ED9F7B16B016}" destId="{A3F7FA80-1F52-44AD-AE52-E4FD44A00322}" srcOrd="1" destOrd="0" presId="urn:microsoft.com/office/officeart/2005/8/layout/orgChart1"/>
    <dgm:cxn modelId="{3FB0D48A-B3D8-4D22-A042-27DBEA986809}" type="presParOf" srcId="{8A71ED2B-2126-4C8B-A3D4-5E61D309B4F0}" destId="{0E2569D9-A01A-4C4C-AFB8-006459873B5D}" srcOrd="1" destOrd="0" presId="urn:microsoft.com/office/officeart/2005/8/layout/orgChart1"/>
    <dgm:cxn modelId="{4C8A437C-FDB8-4FE3-95A7-B5F478199BE5}" type="presParOf" srcId="{0E2569D9-A01A-4C4C-AFB8-006459873B5D}" destId="{355DF35E-B7CC-4980-B0CE-CA693AC4CFED}" srcOrd="0" destOrd="0" presId="urn:microsoft.com/office/officeart/2005/8/layout/orgChart1"/>
    <dgm:cxn modelId="{2622008D-3018-4D7D-BF66-AC7FF295CDF2}" type="presParOf" srcId="{0E2569D9-A01A-4C4C-AFB8-006459873B5D}" destId="{1A7F34F9-E2DF-4B18-BCDA-D1A52BEBA66B}" srcOrd="1" destOrd="0" presId="urn:microsoft.com/office/officeart/2005/8/layout/orgChart1"/>
    <dgm:cxn modelId="{01BB80EB-27C9-4D28-AE58-21FDBBB60AC0}" type="presParOf" srcId="{1A7F34F9-E2DF-4B18-BCDA-D1A52BEBA66B}" destId="{52F0FC03-3983-42ED-B3D2-80396826D4E1}" srcOrd="0" destOrd="0" presId="urn:microsoft.com/office/officeart/2005/8/layout/orgChart1"/>
    <dgm:cxn modelId="{0E7B7322-2B35-4839-9867-F3263138D584}" type="presParOf" srcId="{52F0FC03-3983-42ED-B3D2-80396826D4E1}" destId="{719BDBE9-05DB-4ECE-970F-242B9721DC72}" srcOrd="0" destOrd="0" presId="urn:microsoft.com/office/officeart/2005/8/layout/orgChart1"/>
    <dgm:cxn modelId="{4DA2B792-B6DE-4C26-B4F0-1378AA0C48DA}" type="presParOf" srcId="{52F0FC03-3983-42ED-B3D2-80396826D4E1}" destId="{99FBB060-D425-4379-8368-8C9049133A9E}" srcOrd="1" destOrd="0" presId="urn:microsoft.com/office/officeart/2005/8/layout/orgChart1"/>
    <dgm:cxn modelId="{55BC7607-41E5-41CB-BFEE-3D7BD4A9A5F5}" type="presParOf" srcId="{1A7F34F9-E2DF-4B18-BCDA-D1A52BEBA66B}" destId="{DD93CB92-272E-49B3-857B-18C3B05A39DC}" srcOrd="1" destOrd="0" presId="urn:microsoft.com/office/officeart/2005/8/layout/orgChart1"/>
    <dgm:cxn modelId="{800EFE5D-A193-4960-BA71-438961FDEDD4}" type="presParOf" srcId="{1A7F34F9-E2DF-4B18-BCDA-D1A52BEBA66B}" destId="{4CEDD537-3BC1-41BE-93B4-33BEBDA84A2F}" srcOrd="2" destOrd="0" presId="urn:microsoft.com/office/officeart/2005/8/layout/orgChart1"/>
    <dgm:cxn modelId="{7856B1F8-1560-4B07-BBEC-171CDF7ACDE7}" type="presParOf" srcId="{0E2569D9-A01A-4C4C-AFB8-006459873B5D}" destId="{725A0229-AE1C-4C79-9977-15E12A652BE8}" srcOrd="2" destOrd="0" presId="urn:microsoft.com/office/officeart/2005/8/layout/orgChart1"/>
    <dgm:cxn modelId="{98EA2317-8D88-4560-B378-786FAAE07A77}" type="presParOf" srcId="{0E2569D9-A01A-4C4C-AFB8-006459873B5D}" destId="{08EC1D34-8151-460D-8148-0ED18292AC36}" srcOrd="3" destOrd="0" presId="urn:microsoft.com/office/officeart/2005/8/layout/orgChart1"/>
    <dgm:cxn modelId="{B560E889-7043-4CF7-99B6-2B1A50282400}" type="presParOf" srcId="{08EC1D34-8151-460D-8148-0ED18292AC36}" destId="{E33F4B35-4FA4-4789-8503-C1F2896984DA}" srcOrd="0" destOrd="0" presId="urn:microsoft.com/office/officeart/2005/8/layout/orgChart1"/>
    <dgm:cxn modelId="{1180EE3B-83D6-441A-994E-AA04061E0700}" type="presParOf" srcId="{E33F4B35-4FA4-4789-8503-C1F2896984DA}" destId="{3A7F973F-A08C-4A30-B754-B98E72C29E24}" srcOrd="0" destOrd="0" presId="urn:microsoft.com/office/officeart/2005/8/layout/orgChart1"/>
    <dgm:cxn modelId="{CD1F9A36-DA51-452E-9A29-B3FA5AA004EA}" type="presParOf" srcId="{E33F4B35-4FA4-4789-8503-C1F2896984DA}" destId="{C4FBCB5E-71FA-4750-9591-966D1D5936C9}" srcOrd="1" destOrd="0" presId="urn:microsoft.com/office/officeart/2005/8/layout/orgChart1"/>
    <dgm:cxn modelId="{2EDF42F6-5331-4A9D-8544-46C0DB4E09D2}" type="presParOf" srcId="{08EC1D34-8151-460D-8148-0ED18292AC36}" destId="{92620401-E66E-42A0-80D6-838D901695A0}" srcOrd="1" destOrd="0" presId="urn:microsoft.com/office/officeart/2005/8/layout/orgChart1"/>
    <dgm:cxn modelId="{04865263-DDDF-4387-8D59-AA04B798CC30}" type="presParOf" srcId="{08EC1D34-8151-460D-8148-0ED18292AC36}" destId="{366BFCD9-37EF-439E-AAD4-6D9B032E8181}" srcOrd="2" destOrd="0" presId="urn:microsoft.com/office/officeart/2005/8/layout/orgChart1"/>
    <dgm:cxn modelId="{E875ED94-3132-4BD3-8A9D-4639CFC05C77}" type="presParOf" srcId="{0E2569D9-A01A-4C4C-AFB8-006459873B5D}" destId="{C01670A3-0E3A-4DFE-A768-965B1F4C032A}" srcOrd="4" destOrd="0" presId="urn:microsoft.com/office/officeart/2005/8/layout/orgChart1"/>
    <dgm:cxn modelId="{AE266283-DA13-4E91-98BD-A0396092A102}" type="presParOf" srcId="{0E2569D9-A01A-4C4C-AFB8-006459873B5D}" destId="{50522F4B-5278-4DE4-B6AE-A1DA064360AF}" srcOrd="5" destOrd="0" presId="urn:microsoft.com/office/officeart/2005/8/layout/orgChart1"/>
    <dgm:cxn modelId="{79364BF6-9B20-445A-A43E-A6652B0EE922}" type="presParOf" srcId="{50522F4B-5278-4DE4-B6AE-A1DA064360AF}" destId="{0D4D62D0-1860-43BE-93E0-7E2B168A79A5}" srcOrd="0" destOrd="0" presId="urn:microsoft.com/office/officeart/2005/8/layout/orgChart1"/>
    <dgm:cxn modelId="{3DF3928B-EF62-4BD3-B20F-9D73250418FC}" type="presParOf" srcId="{0D4D62D0-1860-43BE-93E0-7E2B168A79A5}" destId="{1C2FAF6E-6731-4DAE-9094-11E9DC3440E8}" srcOrd="0" destOrd="0" presId="urn:microsoft.com/office/officeart/2005/8/layout/orgChart1"/>
    <dgm:cxn modelId="{842E6B8F-E351-4393-97F3-4E86842CA5DA}" type="presParOf" srcId="{0D4D62D0-1860-43BE-93E0-7E2B168A79A5}" destId="{4BBB3260-9215-4604-A4ED-39F9F12A61EC}" srcOrd="1" destOrd="0" presId="urn:microsoft.com/office/officeart/2005/8/layout/orgChart1"/>
    <dgm:cxn modelId="{16364788-65BB-480D-86CC-F9847C5CFC42}" type="presParOf" srcId="{50522F4B-5278-4DE4-B6AE-A1DA064360AF}" destId="{18C5A8CF-2A1B-4684-9027-AA0C911C91D1}" srcOrd="1" destOrd="0" presId="urn:microsoft.com/office/officeart/2005/8/layout/orgChart1"/>
    <dgm:cxn modelId="{1B45136D-B32C-4118-8274-DB1679D0D73A}" type="presParOf" srcId="{50522F4B-5278-4DE4-B6AE-A1DA064360AF}" destId="{2BA5FBF9-2146-477B-AA90-E53D6F7A09DE}" srcOrd="2" destOrd="0" presId="urn:microsoft.com/office/officeart/2005/8/layout/orgChart1"/>
    <dgm:cxn modelId="{CC474EB5-68D7-4256-A567-29F90803FCD9}" type="presParOf" srcId="{0E2569D9-A01A-4C4C-AFB8-006459873B5D}" destId="{A5C0363B-1EBF-4BD7-833F-29CBA78E2684}" srcOrd="6" destOrd="0" presId="urn:microsoft.com/office/officeart/2005/8/layout/orgChart1"/>
    <dgm:cxn modelId="{F7DF641B-A4D9-4DB7-8137-4857C33FD911}" type="presParOf" srcId="{0E2569D9-A01A-4C4C-AFB8-006459873B5D}" destId="{BA933C3D-9CD6-4A81-A445-251FC1534D1A}" srcOrd="7" destOrd="0" presId="urn:microsoft.com/office/officeart/2005/8/layout/orgChart1"/>
    <dgm:cxn modelId="{E90D89F7-450B-443E-9BE3-5572BBE62183}" type="presParOf" srcId="{BA933C3D-9CD6-4A81-A445-251FC1534D1A}" destId="{76312E49-EA98-4EC8-8C19-35FC0F170E33}" srcOrd="0" destOrd="0" presId="urn:microsoft.com/office/officeart/2005/8/layout/orgChart1"/>
    <dgm:cxn modelId="{F4AF8EEB-3020-4AE0-8D3A-253DE6A0DC7B}" type="presParOf" srcId="{76312E49-EA98-4EC8-8C19-35FC0F170E33}" destId="{670B3FF6-2484-4529-8172-61BAB33AC2C6}" srcOrd="0" destOrd="0" presId="urn:microsoft.com/office/officeart/2005/8/layout/orgChart1"/>
    <dgm:cxn modelId="{2B3DC25B-7F30-4B6A-8357-3714E2AB68AC}" type="presParOf" srcId="{76312E49-EA98-4EC8-8C19-35FC0F170E33}" destId="{5EFC5523-819B-47DA-9E32-D85CE07EC3EA}" srcOrd="1" destOrd="0" presId="urn:microsoft.com/office/officeart/2005/8/layout/orgChart1"/>
    <dgm:cxn modelId="{5CA281C2-27EE-494B-9B61-082A0F83A450}" type="presParOf" srcId="{BA933C3D-9CD6-4A81-A445-251FC1534D1A}" destId="{1713B4D4-D170-4114-9722-493E75DBB180}" srcOrd="1" destOrd="0" presId="urn:microsoft.com/office/officeart/2005/8/layout/orgChart1"/>
    <dgm:cxn modelId="{BCF23075-9F55-4062-8096-1A014B36E371}" type="presParOf" srcId="{BA933C3D-9CD6-4A81-A445-251FC1534D1A}" destId="{7DE334B7-DFFE-4073-B5AD-A93A04F21087}" srcOrd="2" destOrd="0" presId="urn:microsoft.com/office/officeart/2005/8/layout/orgChart1"/>
    <dgm:cxn modelId="{6F3DCA44-F0AE-420D-8909-395E82D1B9BC}" type="presParOf" srcId="{0E2569D9-A01A-4C4C-AFB8-006459873B5D}" destId="{6730FEAB-9C7E-4C1E-BC7E-9A5DFDCF01E2}" srcOrd="8" destOrd="0" presId="urn:microsoft.com/office/officeart/2005/8/layout/orgChart1"/>
    <dgm:cxn modelId="{7C4C9FD2-53C3-4C0E-B648-20A0AF68E66E}" type="presParOf" srcId="{0E2569D9-A01A-4C4C-AFB8-006459873B5D}" destId="{DCCA84E4-3DD6-46EE-A365-9F39F6E93903}" srcOrd="9" destOrd="0" presId="urn:microsoft.com/office/officeart/2005/8/layout/orgChart1"/>
    <dgm:cxn modelId="{5B9A17D1-B3CC-480C-AC75-CEBE4E75F368}" type="presParOf" srcId="{DCCA84E4-3DD6-46EE-A365-9F39F6E93903}" destId="{8FFF87B9-0ED4-46BD-AE28-FFFB2A9F1026}" srcOrd="0" destOrd="0" presId="urn:microsoft.com/office/officeart/2005/8/layout/orgChart1"/>
    <dgm:cxn modelId="{8A6D7DFF-3583-4BE7-AE12-9720DBF2D09F}" type="presParOf" srcId="{8FFF87B9-0ED4-46BD-AE28-FFFB2A9F1026}" destId="{D2D54060-3453-4530-A21F-10A1BE396A8C}" srcOrd="0" destOrd="0" presId="urn:microsoft.com/office/officeart/2005/8/layout/orgChart1"/>
    <dgm:cxn modelId="{C7907041-70DA-4C9F-BA8C-6CB161E6F33C}" type="presParOf" srcId="{8FFF87B9-0ED4-46BD-AE28-FFFB2A9F1026}" destId="{DB32A6A6-E7C5-43A0-B01F-DEAF5113451D}" srcOrd="1" destOrd="0" presId="urn:microsoft.com/office/officeart/2005/8/layout/orgChart1"/>
    <dgm:cxn modelId="{3A215E20-BEE4-4646-B3FC-591EA5D13FC0}" type="presParOf" srcId="{DCCA84E4-3DD6-46EE-A365-9F39F6E93903}" destId="{78BA91E3-5DF5-4C05-8C18-8BE5329CC434}" srcOrd="1" destOrd="0" presId="urn:microsoft.com/office/officeart/2005/8/layout/orgChart1"/>
    <dgm:cxn modelId="{A92B60A5-0DDE-44DC-BAA8-770FAAF54662}" type="presParOf" srcId="{DCCA84E4-3DD6-46EE-A365-9F39F6E93903}" destId="{4CC14CA0-C16F-4F65-ABFF-4A6FA13CC1BE}" srcOrd="2" destOrd="0" presId="urn:microsoft.com/office/officeart/2005/8/layout/orgChart1"/>
    <dgm:cxn modelId="{FC0009E5-5959-4740-9DD5-DD4E1560E0CD}" type="presParOf" srcId="{0E2569D9-A01A-4C4C-AFB8-006459873B5D}" destId="{2B2E76DF-8D7E-4D1C-96E8-A68725EA68D4}" srcOrd="10" destOrd="0" presId="urn:microsoft.com/office/officeart/2005/8/layout/orgChart1"/>
    <dgm:cxn modelId="{E9A09FD6-AF2A-475A-A875-C13DC582AE74}" type="presParOf" srcId="{0E2569D9-A01A-4C4C-AFB8-006459873B5D}" destId="{61D739ED-48F1-48B8-9666-EA3B8ADB14D6}" srcOrd="11" destOrd="0" presId="urn:microsoft.com/office/officeart/2005/8/layout/orgChart1"/>
    <dgm:cxn modelId="{488A5FCD-9848-4D89-8485-FDB93C58F4DB}" type="presParOf" srcId="{61D739ED-48F1-48B8-9666-EA3B8ADB14D6}" destId="{652B5400-2ABA-4DC2-9013-C6D72512DE0B}" srcOrd="0" destOrd="0" presId="urn:microsoft.com/office/officeart/2005/8/layout/orgChart1"/>
    <dgm:cxn modelId="{4079D226-4BBB-4FD2-93F7-77DEB04FB2FE}" type="presParOf" srcId="{652B5400-2ABA-4DC2-9013-C6D72512DE0B}" destId="{D604B557-C637-4525-9E69-E227FE3169F3}" srcOrd="0" destOrd="0" presId="urn:microsoft.com/office/officeart/2005/8/layout/orgChart1"/>
    <dgm:cxn modelId="{A5D5EC08-F4DA-4C92-A5F0-5F40AB77EA29}" type="presParOf" srcId="{652B5400-2ABA-4DC2-9013-C6D72512DE0B}" destId="{D61C1678-3928-4CA5-A148-A092C6D71E35}" srcOrd="1" destOrd="0" presId="urn:microsoft.com/office/officeart/2005/8/layout/orgChart1"/>
    <dgm:cxn modelId="{2C8D34D2-AE10-42A4-84EE-E47D76A70201}" type="presParOf" srcId="{61D739ED-48F1-48B8-9666-EA3B8ADB14D6}" destId="{AFAD20FA-F8B4-47E8-A036-376968A455BD}" srcOrd="1" destOrd="0" presId="urn:microsoft.com/office/officeart/2005/8/layout/orgChart1"/>
    <dgm:cxn modelId="{81B2B0DA-934C-4009-87DD-CA885D3C892B}" type="presParOf" srcId="{61D739ED-48F1-48B8-9666-EA3B8ADB14D6}" destId="{E45CC623-67AC-4B4E-90A9-C841AC1C490A}" srcOrd="2" destOrd="0" presId="urn:microsoft.com/office/officeart/2005/8/layout/orgChart1"/>
    <dgm:cxn modelId="{5CF13206-FADD-4819-9D71-29BA606064A3}" type="presParOf" srcId="{8A71ED2B-2126-4C8B-A3D4-5E61D309B4F0}" destId="{35DCD03C-69E9-4637-9B52-74C10B73F8B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FAEF82-C175-4935-B75F-1A19A13E8394}" type="doc">
      <dgm:prSet loTypeId="urn:microsoft.com/office/officeart/2009/3/layout/HorizontalOrganizationChart" loCatId="hierarchy" qsTypeId="urn:microsoft.com/office/officeart/2005/8/quickstyle/simple1" qsCatId="simple" csTypeId="urn:microsoft.com/office/officeart/2005/8/colors/colorful1" csCatId="colorful" phldr="1"/>
      <dgm:spPr/>
      <dgm:t>
        <a:bodyPr/>
        <a:lstStyle/>
        <a:p>
          <a:endParaRPr lang="en-US"/>
        </a:p>
      </dgm:t>
    </dgm:pt>
    <dgm:pt modelId="{448F6421-3480-4DBA-B004-FBD8B3993BAE}">
      <dgm:prSet phldrT="[Text]" custT="1"/>
      <dgm:spPr/>
      <dgm:t>
        <a:bodyPr/>
        <a:lstStyle/>
        <a:p>
          <a:pPr algn="ctr"/>
          <a:r>
            <a:rPr lang="fa-IR" sz="900">
              <a:cs typeface="B Titr" panose="00000700000000000000" pitchFamily="2" charset="-78"/>
            </a:rPr>
            <a:t>پیامده های جنگ داخلی سودان بر مصر</a:t>
          </a:r>
          <a:endParaRPr lang="en-US" sz="900">
            <a:cs typeface="B Titr" panose="00000700000000000000" pitchFamily="2" charset="-78"/>
          </a:endParaRPr>
        </a:p>
      </dgm:t>
    </dgm:pt>
    <dgm:pt modelId="{9FBBF99E-A327-4AAC-948D-628FE85ECBD9}" type="parTrans" cxnId="{34D8C7EE-ADA1-446F-BAD3-8BD6CEFECCBE}">
      <dgm:prSet/>
      <dgm:spPr/>
      <dgm:t>
        <a:bodyPr/>
        <a:lstStyle/>
        <a:p>
          <a:pPr algn="ctr"/>
          <a:endParaRPr lang="en-US"/>
        </a:p>
      </dgm:t>
    </dgm:pt>
    <dgm:pt modelId="{A0BFF53D-44F3-493F-8C18-372A47799174}" type="sibTrans" cxnId="{34D8C7EE-ADA1-446F-BAD3-8BD6CEFECCBE}">
      <dgm:prSet/>
      <dgm:spPr/>
      <dgm:t>
        <a:bodyPr/>
        <a:lstStyle/>
        <a:p>
          <a:pPr algn="ctr"/>
          <a:endParaRPr lang="en-US"/>
        </a:p>
      </dgm:t>
    </dgm:pt>
    <dgm:pt modelId="{C6FF6B6C-4CE9-4338-AAA2-DB382F1D4B6E}">
      <dgm:prSet phldrT="[Text]" custT="1"/>
      <dgm:spPr/>
      <dgm:t>
        <a:bodyPr/>
        <a:lstStyle/>
        <a:p>
          <a:pPr algn="ctr"/>
          <a:r>
            <a:rPr lang="fa-IR" sz="900" b="1">
              <a:cs typeface="B Nazanin" panose="00000400000000000000" pitchFamily="2" charset="-78"/>
            </a:rPr>
            <a:t>پروژه سد النهضه</a:t>
          </a:r>
          <a:endParaRPr lang="en-US" sz="900" b="1">
            <a:cs typeface="B Nazanin" panose="00000400000000000000" pitchFamily="2" charset="-78"/>
          </a:endParaRPr>
        </a:p>
      </dgm:t>
    </dgm:pt>
    <dgm:pt modelId="{3AD6C4B7-36D0-4043-BD64-A8B5A6D30E29}" type="parTrans" cxnId="{AB1BB006-3D64-464E-85AA-1C3167A6E3B6}">
      <dgm:prSet/>
      <dgm:spPr/>
      <dgm:t>
        <a:bodyPr/>
        <a:lstStyle/>
        <a:p>
          <a:pPr algn="ctr"/>
          <a:endParaRPr lang="en-US"/>
        </a:p>
      </dgm:t>
    </dgm:pt>
    <dgm:pt modelId="{7F6C1BC7-6AB8-4CC7-9329-D21204F46AAD}" type="sibTrans" cxnId="{AB1BB006-3D64-464E-85AA-1C3167A6E3B6}">
      <dgm:prSet/>
      <dgm:spPr/>
      <dgm:t>
        <a:bodyPr/>
        <a:lstStyle/>
        <a:p>
          <a:pPr algn="ctr"/>
          <a:endParaRPr lang="en-US"/>
        </a:p>
      </dgm:t>
    </dgm:pt>
    <dgm:pt modelId="{81698AA4-80F5-48B6-AAD9-B34FC71034E6}">
      <dgm:prSet phldrT="[Text]" custT="1"/>
      <dgm:spPr/>
      <dgm:t>
        <a:bodyPr/>
        <a:lstStyle/>
        <a:p>
          <a:pPr algn="ctr"/>
          <a:r>
            <a:rPr lang="fa-IR" sz="900" b="1">
              <a:cs typeface="B Nazanin" panose="00000400000000000000" pitchFamily="2" charset="-78"/>
            </a:rPr>
            <a:t>افزایش بازیگران دخیل در جنگ سودان</a:t>
          </a:r>
          <a:endParaRPr lang="en-US" sz="900" b="1">
            <a:cs typeface="B Nazanin" panose="00000400000000000000" pitchFamily="2" charset="-78"/>
          </a:endParaRPr>
        </a:p>
      </dgm:t>
    </dgm:pt>
    <dgm:pt modelId="{976E7702-1C48-4029-9BF2-F3F280BA6CAC}" type="parTrans" cxnId="{03EB9774-C6E7-40EF-99E5-783F9104EE69}">
      <dgm:prSet/>
      <dgm:spPr/>
      <dgm:t>
        <a:bodyPr/>
        <a:lstStyle/>
        <a:p>
          <a:pPr algn="ctr"/>
          <a:endParaRPr lang="en-US"/>
        </a:p>
      </dgm:t>
    </dgm:pt>
    <dgm:pt modelId="{8433EBDE-F042-4D5C-BB33-53CA12A264D2}" type="sibTrans" cxnId="{03EB9774-C6E7-40EF-99E5-783F9104EE69}">
      <dgm:prSet/>
      <dgm:spPr/>
      <dgm:t>
        <a:bodyPr/>
        <a:lstStyle/>
        <a:p>
          <a:pPr algn="ctr"/>
          <a:endParaRPr lang="en-US"/>
        </a:p>
      </dgm:t>
    </dgm:pt>
    <dgm:pt modelId="{C0B01A5D-E87F-4DFF-8E6F-7C7C927BC8EC}">
      <dgm:prSet custT="1"/>
      <dgm:spPr/>
      <dgm:t>
        <a:bodyPr/>
        <a:lstStyle/>
        <a:p>
          <a:pPr algn="ctr"/>
          <a:r>
            <a:rPr lang="fa-IR" sz="900" b="1">
              <a:cs typeface="B Nazanin" panose="00000400000000000000" pitchFamily="2" charset="-78"/>
            </a:rPr>
            <a:t>قاچاق همه جانبه و امنیت آب</a:t>
          </a:r>
          <a:endParaRPr lang="en-US" sz="900" b="1">
            <a:cs typeface="B Nazanin" panose="00000400000000000000" pitchFamily="2" charset="-78"/>
          </a:endParaRPr>
        </a:p>
      </dgm:t>
    </dgm:pt>
    <dgm:pt modelId="{1EF61624-5EF8-49DF-A235-160791064075}" type="parTrans" cxnId="{2B3DBC5F-CA73-48ED-BDF7-B956AB0B75FA}">
      <dgm:prSet/>
      <dgm:spPr/>
      <dgm:t>
        <a:bodyPr/>
        <a:lstStyle/>
        <a:p>
          <a:pPr algn="ctr"/>
          <a:endParaRPr lang="en-US"/>
        </a:p>
      </dgm:t>
    </dgm:pt>
    <dgm:pt modelId="{28601DB4-579B-4C3E-BE95-D558C0439386}" type="sibTrans" cxnId="{2B3DBC5F-CA73-48ED-BDF7-B956AB0B75FA}">
      <dgm:prSet/>
      <dgm:spPr/>
      <dgm:t>
        <a:bodyPr/>
        <a:lstStyle/>
        <a:p>
          <a:pPr algn="ctr"/>
          <a:endParaRPr lang="en-US"/>
        </a:p>
      </dgm:t>
    </dgm:pt>
    <dgm:pt modelId="{CA527149-C8F7-46D2-8ED5-7B33F795FA19}">
      <dgm:prSet custT="1"/>
      <dgm:spPr/>
      <dgm:t>
        <a:bodyPr/>
        <a:lstStyle/>
        <a:p>
          <a:pPr algn="ctr"/>
          <a:r>
            <a:rPr lang="fa-IR" sz="900" b="1">
              <a:cs typeface="B Nazanin" panose="00000400000000000000" pitchFamily="2" charset="-78"/>
            </a:rPr>
            <a:t>افزایش موج مهاجرت</a:t>
          </a:r>
          <a:endParaRPr lang="en-US" sz="900" b="1">
            <a:cs typeface="B Nazanin" panose="00000400000000000000" pitchFamily="2" charset="-78"/>
          </a:endParaRPr>
        </a:p>
      </dgm:t>
    </dgm:pt>
    <dgm:pt modelId="{83230DC3-60EB-40D3-8AAC-29357563F6E6}" type="parTrans" cxnId="{DD134E94-8AC0-4190-B914-92F653E619D9}">
      <dgm:prSet/>
      <dgm:spPr/>
      <dgm:t>
        <a:bodyPr/>
        <a:lstStyle/>
        <a:p>
          <a:pPr algn="ctr"/>
          <a:endParaRPr lang="en-US"/>
        </a:p>
      </dgm:t>
    </dgm:pt>
    <dgm:pt modelId="{9B3515B4-1069-4A8A-9923-7BC4765839C5}" type="sibTrans" cxnId="{DD134E94-8AC0-4190-B914-92F653E619D9}">
      <dgm:prSet/>
      <dgm:spPr/>
      <dgm:t>
        <a:bodyPr/>
        <a:lstStyle/>
        <a:p>
          <a:pPr algn="ctr"/>
          <a:endParaRPr lang="en-US"/>
        </a:p>
      </dgm:t>
    </dgm:pt>
    <dgm:pt modelId="{BD48013B-4AD9-44E8-8F12-6E92FBF63CB7}" type="pres">
      <dgm:prSet presAssocID="{4AFAEF82-C175-4935-B75F-1A19A13E8394}" presName="hierChild1" presStyleCnt="0">
        <dgm:presLayoutVars>
          <dgm:orgChart val="1"/>
          <dgm:chPref val="1"/>
          <dgm:dir/>
          <dgm:animOne val="branch"/>
          <dgm:animLvl val="lvl"/>
          <dgm:resizeHandles/>
        </dgm:presLayoutVars>
      </dgm:prSet>
      <dgm:spPr/>
      <dgm:t>
        <a:bodyPr/>
        <a:lstStyle/>
        <a:p>
          <a:endParaRPr lang="en-US"/>
        </a:p>
      </dgm:t>
    </dgm:pt>
    <dgm:pt modelId="{B1498709-22B5-4727-8275-893B5BFB1C28}" type="pres">
      <dgm:prSet presAssocID="{448F6421-3480-4DBA-B004-FBD8B3993BAE}" presName="hierRoot1" presStyleCnt="0">
        <dgm:presLayoutVars>
          <dgm:hierBranch val="init"/>
        </dgm:presLayoutVars>
      </dgm:prSet>
      <dgm:spPr/>
    </dgm:pt>
    <dgm:pt modelId="{4377B11F-56B9-413E-B6EB-1C13D1602355}" type="pres">
      <dgm:prSet presAssocID="{448F6421-3480-4DBA-B004-FBD8B3993BAE}" presName="rootComposite1" presStyleCnt="0"/>
      <dgm:spPr/>
    </dgm:pt>
    <dgm:pt modelId="{128F0138-3CAE-4535-AA94-8B8F0D7DBF09}" type="pres">
      <dgm:prSet presAssocID="{448F6421-3480-4DBA-B004-FBD8B3993BAE}" presName="rootText1" presStyleLbl="node0" presStyleIdx="0" presStyleCnt="1" custScaleY="237036">
        <dgm:presLayoutVars>
          <dgm:chPref val="3"/>
        </dgm:presLayoutVars>
      </dgm:prSet>
      <dgm:spPr/>
      <dgm:t>
        <a:bodyPr/>
        <a:lstStyle/>
        <a:p>
          <a:endParaRPr lang="en-US"/>
        </a:p>
      </dgm:t>
    </dgm:pt>
    <dgm:pt modelId="{224BACC1-A2A4-41EF-AC47-D80766F4D8A5}" type="pres">
      <dgm:prSet presAssocID="{448F6421-3480-4DBA-B004-FBD8B3993BAE}" presName="rootConnector1" presStyleLbl="node1" presStyleIdx="0" presStyleCnt="0"/>
      <dgm:spPr/>
      <dgm:t>
        <a:bodyPr/>
        <a:lstStyle/>
        <a:p>
          <a:endParaRPr lang="en-US"/>
        </a:p>
      </dgm:t>
    </dgm:pt>
    <dgm:pt modelId="{6F2132D4-79B0-4FF9-9C99-62B3D736D0BB}" type="pres">
      <dgm:prSet presAssocID="{448F6421-3480-4DBA-B004-FBD8B3993BAE}" presName="hierChild2" presStyleCnt="0"/>
      <dgm:spPr/>
    </dgm:pt>
    <dgm:pt modelId="{9C42386D-1C85-497A-9A0F-9F7F551186E2}" type="pres">
      <dgm:prSet presAssocID="{83230DC3-60EB-40D3-8AAC-29357563F6E6}" presName="Name64" presStyleLbl="parChTrans1D2" presStyleIdx="0" presStyleCnt="4"/>
      <dgm:spPr/>
      <dgm:t>
        <a:bodyPr/>
        <a:lstStyle/>
        <a:p>
          <a:endParaRPr lang="en-US"/>
        </a:p>
      </dgm:t>
    </dgm:pt>
    <dgm:pt modelId="{CCC0F571-D4AD-4A96-AA4E-D481406F346E}" type="pres">
      <dgm:prSet presAssocID="{CA527149-C8F7-46D2-8ED5-7B33F795FA19}" presName="hierRoot2" presStyleCnt="0">
        <dgm:presLayoutVars>
          <dgm:hierBranch val="init"/>
        </dgm:presLayoutVars>
      </dgm:prSet>
      <dgm:spPr/>
    </dgm:pt>
    <dgm:pt modelId="{BAC58E5D-8D54-456D-90C6-95F2753C4219}" type="pres">
      <dgm:prSet presAssocID="{CA527149-C8F7-46D2-8ED5-7B33F795FA19}" presName="rootComposite" presStyleCnt="0"/>
      <dgm:spPr/>
    </dgm:pt>
    <dgm:pt modelId="{16C14F75-DECB-4D43-9F40-2C6A054A5F3F}" type="pres">
      <dgm:prSet presAssocID="{CA527149-C8F7-46D2-8ED5-7B33F795FA19}" presName="rootText" presStyleLbl="node2" presStyleIdx="0" presStyleCnt="4" custScaleY="144993">
        <dgm:presLayoutVars>
          <dgm:chPref val="3"/>
        </dgm:presLayoutVars>
      </dgm:prSet>
      <dgm:spPr/>
      <dgm:t>
        <a:bodyPr/>
        <a:lstStyle/>
        <a:p>
          <a:endParaRPr lang="en-US"/>
        </a:p>
      </dgm:t>
    </dgm:pt>
    <dgm:pt modelId="{24B5659C-221D-427A-A80A-6959FCDEAE00}" type="pres">
      <dgm:prSet presAssocID="{CA527149-C8F7-46D2-8ED5-7B33F795FA19}" presName="rootConnector" presStyleLbl="node2" presStyleIdx="0" presStyleCnt="4"/>
      <dgm:spPr/>
      <dgm:t>
        <a:bodyPr/>
        <a:lstStyle/>
        <a:p>
          <a:endParaRPr lang="en-US"/>
        </a:p>
      </dgm:t>
    </dgm:pt>
    <dgm:pt modelId="{737D8973-B26A-49A4-8A33-E95FC10835D6}" type="pres">
      <dgm:prSet presAssocID="{CA527149-C8F7-46D2-8ED5-7B33F795FA19}" presName="hierChild4" presStyleCnt="0"/>
      <dgm:spPr/>
    </dgm:pt>
    <dgm:pt modelId="{F96643C9-B592-4196-B316-08C6A021E86E}" type="pres">
      <dgm:prSet presAssocID="{CA527149-C8F7-46D2-8ED5-7B33F795FA19}" presName="hierChild5" presStyleCnt="0"/>
      <dgm:spPr/>
    </dgm:pt>
    <dgm:pt modelId="{64F10BA7-2A29-43D2-A480-4E6E4A159C58}" type="pres">
      <dgm:prSet presAssocID="{1EF61624-5EF8-49DF-A235-160791064075}" presName="Name64" presStyleLbl="parChTrans1D2" presStyleIdx="1" presStyleCnt="4"/>
      <dgm:spPr/>
      <dgm:t>
        <a:bodyPr/>
        <a:lstStyle/>
        <a:p>
          <a:endParaRPr lang="en-US"/>
        </a:p>
      </dgm:t>
    </dgm:pt>
    <dgm:pt modelId="{63DAE53E-E011-417B-8CD2-B54F85E65DA4}" type="pres">
      <dgm:prSet presAssocID="{C0B01A5D-E87F-4DFF-8E6F-7C7C927BC8EC}" presName="hierRoot2" presStyleCnt="0">
        <dgm:presLayoutVars>
          <dgm:hierBranch val="init"/>
        </dgm:presLayoutVars>
      </dgm:prSet>
      <dgm:spPr/>
    </dgm:pt>
    <dgm:pt modelId="{6F35815B-9845-40A2-A322-F928B15448F3}" type="pres">
      <dgm:prSet presAssocID="{C0B01A5D-E87F-4DFF-8E6F-7C7C927BC8EC}" presName="rootComposite" presStyleCnt="0"/>
      <dgm:spPr/>
    </dgm:pt>
    <dgm:pt modelId="{CB579294-C882-413F-9804-21558C58C5B6}" type="pres">
      <dgm:prSet presAssocID="{C0B01A5D-E87F-4DFF-8E6F-7C7C927BC8EC}" presName="rootText" presStyleLbl="node2" presStyleIdx="1" presStyleCnt="4" custScaleY="144993">
        <dgm:presLayoutVars>
          <dgm:chPref val="3"/>
        </dgm:presLayoutVars>
      </dgm:prSet>
      <dgm:spPr/>
      <dgm:t>
        <a:bodyPr/>
        <a:lstStyle/>
        <a:p>
          <a:endParaRPr lang="en-US"/>
        </a:p>
      </dgm:t>
    </dgm:pt>
    <dgm:pt modelId="{7C7D7EA0-86B6-49D9-9CB0-C69E3C069160}" type="pres">
      <dgm:prSet presAssocID="{C0B01A5D-E87F-4DFF-8E6F-7C7C927BC8EC}" presName="rootConnector" presStyleLbl="node2" presStyleIdx="1" presStyleCnt="4"/>
      <dgm:spPr/>
      <dgm:t>
        <a:bodyPr/>
        <a:lstStyle/>
        <a:p>
          <a:endParaRPr lang="en-US"/>
        </a:p>
      </dgm:t>
    </dgm:pt>
    <dgm:pt modelId="{5F0AE901-26B4-42D0-876D-8493247E9DCD}" type="pres">
      <dgm:prSet presAssocID="{C0B01A5D-E87F-4DFF-8E6F-7C7C927BC8EC}" presName="hierChild4" presStyleCnt="0"/>
      <dgm:spPr/>
    </dgm:pt>
    <dgm:pt modelId="{F98B84A0-AE92-437E-9589-FF67578522B9}" type="pres">
      <dgm:prSet presAssocID="{C0B01A5D-E87F-4DFF-8E6F-7C7C927BC8EC}" presName="hierChild5" presStyleCnt="0"/>
      <dgm:spPr/>
    </dgm:pt>
    <dgm:pt modelId="{A5153B95-EBE0-4EF5-8C7C-74BA607FFE10}" type="pres">
      <dgm:prSet presAssocID="{3AD6C4B7-36D0-4043-BD64-A8B5A6D30E29}" presName="Name64" presStyleLbl="parChTrans1D2" presStyleIdx="2" presStyleCnt="4"/>
      <dgm:spPr/>
      <dgm:t>
        <a:bodyPr/>
        <a:lstStyle/>
        <a:p>
          <a:endParaRPr lang="en-US"/>
        </a:p>
      </dgm:t>
    </dgm:pt>
    <dgm:pt modelId="{6B940B77-D1D6-4CE6-A352-15E851BF12B6}" type="pres">
      <dgm:prSet presAssocID="{C6FF6B6C-4CE9-4338-AAA2-DB382F1D4B6E}" presName="hierRoot2" presStyleCnt="0">
        <dgm:presLayoutVars>
          <dgm:hierBranch val="init"/>
        </dgm:presLayoutVars>
      </dgm:prSet>
      <dgm:spPr/>
    </dgm:pt>
    <dgm:pt modelId="{348B943D-7558-4170-8A6C-FE56E1826F5B}" type="pres">
      <dgm:prSet presAssocID="{C6FF6B6C-4CE9-4338-AAA2-DB382F1D4B6E}" presName="rootComposite" presStyleCnt="0"/>
      <dgm:spPr/>
    </dgm:pt>
    <dgm:pt modelId="{81D51203-2D1A-4BA0-A639-69FE6CA27235}" type="pres">
      <dgm:prSet presAssocID="{C6FF6B6C-4CE9-4338-AAA2-DB382F1D4B6E}" presName="rootText" presStyleLbl="node2" presStyleIdx="2" presStyleCnt="4" custScaleY="144993">
        <dgm:presLayoutVars>
          <dgm:chPref val="3"/>
        </dgm:presLayoutVars>
      </dgm:prSet>
      <dgm:spPr/>
      <dgm:t>
        <a:bodyPr/>
        <a:lstStyle/>
        <a:p>
          <a:endParaRPr lang="en-US"/>
        </a:p>
      </dgm:t>
    </dgm:pt>
    <dgm:pt modelId="{28030E6B-D48D-4EEE-8893-D153CE04A2E7}" type="pres">
      <dgm:prSet presAssocID="{C6FF6B6C-4CE9-4338-AAA2-DB382F1D4B6E}" presName="rootConnector" presStyleLbl="node2" presStyleIdx="2" presStyleCnt="4"/>
      <dgm:spPr/>
      <dgm:t>
        <a:bodyPr/>
        <a:lstStyle/>
        <a:p>
          <a:endParaRPr lang="en-US"/>
        </a:p>
      </dgm:t>
    </dgm:pt>
    <dgm:pt modelId="{4BDDCD19-F320-4E18-BE22-CE4DF87B0A3A}" type="pres">
      <dgm:prSet presAssocID="{C6FF6B6C-4CE9-4338-AAA2-DB382F1D4B6E}" presName="hierChild4" presStyleCnt="0"/>
      <dgm:spPr/>
    </dgm:pt>
    <dgm:pt modelId="{CE9072A2-B94F-479E-8AA4-A397CFAFCC7B}" type="pres">
      <dgm:prSet presAssocID="{C6FF6B6C-4CE9-4338-AAA2-DB382F1D4B6E}" presName="hierChild5" presStyleCnt="0"/>
      <dgm:spPr/>
    </dgm:pt>
    <dgm:pt modelId="{BE78ABD1-8FC6-4788-AA8D-31B84E63DAF5}" type="pres">
      <dgm:prSet presAssocID="{976E7702-1C48-4029-9BF2-F3F280BA6CAC}" presName="Name64" presStyleLbl="parChTrans1D2" presStyleIdx="3" presStyleCnt="4"/>
      <dgm:spPr/>
      <dgm:t>
        <a:bodyPr/>
        <a:lstStyle/>
        <a:p>
          <a:endParaRPr lang="en-US"/>
        </a:p>
      </dgm:t>
    </dgm:pt>
    <dgm:pt modelId="{0C28FBBD-84DF-4948-81DC-35E21B141711}" type="pres">
      <dgm:prSet presAssocID="{81698AA4-80F5-48B6-AAD9-B34FC71034E6}" presName="hierRoot2" presStyleCnt="0">
        <dgm:presLayoutVars>
          <dgm:hierBranch val="init"/>
        </dgm:presLayoutVars>
      </dgm:prSet>
      <dgm:spPr/>
    </dgm:pt>
    <dgm:pt modelId="{DD72638A-2084-42C3-BB69-FE4A5023B78C}" type="pres">
      <dgm:prSet presAssocID="{81698AA4-80F5-48B6-AAD9-B34FC71034E6}" presName="rootComposite" presStyleCnt="0"/>
      <dgm:spPr/>
    </dgm:pt>
    <dgm:pt modelId="{33429E62-B32A-4C99-A4DD-255810F7485C}" type="pres">
      <dgm:prSet presAssocID="{81698AA4-80F5-48B6-AAD9-B34FC71034E6}" presName="rootText" presStyleLbl="node2" presStyleIdx="3" presStyleCnt="4" custScaleY="144993">
        <dgm:presLayoutVars>
          <dgm:chPref val="3"/>
        </dgm:presLayoutVars>
      </dgm:prSet>
      <dgm:spPr/>
      <dgm:t>
        <a:bodyPr/>
        <a:lstStyle/>
        <a:p>
          <a:endParaRPr lang="en-US"/>
        </a:p>
      </dgm:t>
    </dgm:pt>
    <dgm:pt modelId="{BBE258F8-AC0C-4B7E-AEA1-350D81D22755}" type="pres">
      <dgm:prSet presAssocID="{81698AA4-80F5-48B6-AAD9-B34FC71034E6}" presName="rootConnector" presStyleLbl="node2" presStyleIdx="3" presStyleCnt="4"/>
      <dgm:spPr/>
      <dgm:t>
        <a:bodyPr/>
        <a:lstStyle/>
        <a:p>
          <a:endParaRPr lang="en-US"/>
        </a:p>
      </dgm:t>
    </dgm:pt>
    <dgm:pt modelId="{AE9BBDFC-D3D9-4737-BE65-E340C3E64972}" type="pres">
      <dgm:prSet presAssocID="{81698AA4-80F5-48B6-AAD9-B34FC71034E6}" presName="hierChild4" presStyleCnt="0"/>
      <dgm:spPr/>
    </dgm:pt>
    <dgm:pt modelId="{70E02BDB-1527-4CC3-8727-303EB4268AE6}" type="pres">
      <dgm:prSet presAssocID="{81698AA4-80F5-48B6-AAD9-B34FC71034E6}" presName="hierChild5" presStyleCnt="0"/>
      <dgm:spPr/>
    </dgm:pt>
    <dgm:pt modelId="{AA163744-9974-4378-9145-0038E9ABBFCD}" type="pres">
      <dgm:prSet presAssocID="{448F6421-3480-4DBA-B004-FBD8B3993BAE}" presName="hierChild3" presStyleCnt="0"/>
      <dgm:spPr/>
    </dgm:pt>
  </dgm:ptLst>
  <dgm:cxnLst>
    <dgm:cxn modelId="{406A12EE-6BD1-48AF-9DC5-03D2A8E986F7}" type="presOf" srcId="{C6FF6B6C-4CE9-4338-AAA2-DB382F1D4B6E}" destId="{28030E6B-D48D-4EEE-8893-D153CE04A2E7}" srcOrd="1" destOrd="0" presId="urn:microsoft.com/office/officeart/2009/3/layout/HorizontalOrganizationChart"/>
    <dgm:cxn modelId="{B37CDA25-F2D2-4F32-B43F-17ECC27A2C6B}" type="presOf" srcId="{CA527149-C8F7-46D2-8ED5-7B33F795FA19}" destId="{24B5659C-221D-427A-A80A-6959FCDEAE00}" srcOrd="1" destOrd="0" presId="urn:microsoft.com/office/officeart/2009/3/layout/HorizontalOrganizationChart"/>
    <dgm:cxn modelId="{717A951C-5E2C-475E-B342-D99434267677}" type="presOf" srcId="{4AFAEF82-C175-4935-B75F-1A19A13E8394}" destId="{BD48013B-4AD9-44E8-8F12-6E92FBF63CB7}" srcOrd="0" destOrd="0" presId="urn:microsoft.com/office/officeart/2009/3/layout/HorizontalOrganizationChart"/>
    <dgm:cxn modelId="{62C8E117-61AB-481F-8C48-83809BA2FF1D}" type="presOf" srcId="{83230DC3-60EB-40D3-8AAC-29357563F6E6}" destId="{9C42386D-1C85-497A-9A0F-9F7F551186E2}" srcOrd="0" destOrd="0" presId="urn:microsoft.com/office/officeart/2009/3/layout/HorizontalOrganizationChart"/>
    <dgm:cxn modelId="{061A9423-CD84-40BD-A775-71DAD7BD4E84}" type="presOf" srcId="{81698AA4-80F5-48B6-AAD9-B34FC71034E6}" destId="{33429E62-B32A-4C99-A4DD-255810F7485C}" srcOrd="0" destOrd="0" presId="urn:microsoft.com/office/officeart/2009/3/layout/HorizontalOrganizationChart"/>
    <dgm:cxn modelId="{8C72F694-3CD6-4C04-8A51-DA7B467A84E9}" type="presOf" srcId="{1EF61624-5EF8-49DF-A235-160791064075}" destId="{64F10BA7-2A29-43D2-A480-4E6E4A159C58}" srcOrd="0" destOrd="0" presId="urn:microsoft.com/office/officeart/2009/3/layout/HorizontalOrganizationChart"/>
    <dgm:cxn modelId="{4E8BDB05-5CB7-49B4-9398-C025CCF0D691}" type="presOf" srcId="{448F6421-3480-4DBA-B004-FBD8B3993BAE}" destId="{128F0138-3CAE-4535-AA94-8B8F0D7DBF09}" srcOrd="0" destOrd="0" presId="urn:microsoft.com/office/officeart/2009/3/layout/HorizontalOrganizationChart"/>
    <dgm:cxn modelId="{48071760-A97A-4507-8122-0EB40C9924D8}" type="presOf" srcId="{976E7702-1C48-4029-9BF2-F3F280BA6CAC}" destId="{BE78ABD1-8FC6-4788-AA8D-31B84E63DAF5}" srcOrd="0" destOrd="0" presId="urn:microsoft.com/office/officeart/2009/3/layout/HorizontalOrganizationChart"/>
    <dgm:cxn modelId="{03EB9774-C6E7-40EF-99E5-783F9104EE69}" srcId="{448F6421-3480-4DBA-B004-FBD8B3993BAE}" destId="{81698AA4-80F5-48B6-AAD9-B34FC71034E6}" srcOrd="3" destOrd="0" parTransId="{976E7702-1C48-4029-9BF2-F3F280BA6CAC}" sibTransId="{8433EBDE-F042-4D5C-BB33-53CA12A264D2}"/>
    <dgm:cxn modelId="{34D8C7EE-ADA1-446F-BAD3-8BD6CEFECCBE}" srcId="{4AFAEF82-C175-4935-B75F-1A19A13E8394}" destId="{448F6421-3480-4DBA-B004-FBD8B3993BAE}" srcOrd="0" destOrd="0" parTransId="{9FBBF99E-A327-4AAC-948D-628FE85ECBD9}" sibTransId="{A0BFF53D-44F3-493F-8C18-372A47799174}"/>
    <dgm:cxn modelId="{FE4F37A8-B580-4619-9E8A-D51D58F05C14}" type="presOf" srcId="{C0B01A5D-E87F-4DFF-8E6F-7C7C927BC8EC}" destId="{CB579294-C882-413F-9804-21558C58C5B6}" srcOrd="0" destOrd="0" presId="urn:microsoft.com/office/officeart/2009/3/layout/HorizontalOrganizationChart"/>
    <dgm:cxn modelId="{AB1BB006-3D64-464E-85AA-1C3167A6E3B6}" srcId="{448F6421-3480-4DBA-B004-FBD8B3993BAE}" destId="{C6FF6B6C-4CE9-4338-AAA2-DB382F1D4B6E}" srcOrd="2" destOrd="0" parTransId="{3AD6C4B7-36D0-4043-BD64-A8B5A6D30E29}" sibTransId="{7F6C1BC7-6AB8-4CC7-9329-D21204F46AAD}"/>
    <dgm:cxn modelId="{1D8909B9-4BAD-4ECB-9C6E-02B6556693BF}" type="presOf" srcId="{C6FF6B6C-4CE9-4338-AAA2-DB382F1D4B6E}" destId="{81D51203-2D1A-4BA0-A639-69FE6CA27235}" srcOrd="0" destOrd="0" presId="urn:microsoft.com/office/officeart/2009/3/layout/HorizontalOrganizationChart"/>
    <dgm:cxn modelId="{57EBFE80-C8B4-4E6B-97A7-DFCA0D10A400}" type="presOf" srcId="{C0B01A5D-E87F-4DFF-8E6F-7C7C927BC8EC}" destId="{7C7D7EA0-86B6-49D9-9CB0-C69E3C069160}" srcOrd="1" destOrd="0" presId="urn:microsoft.com/office/officeart/2009/3/layout/HorizontalOrganizationChart"/>
    <dgm:cxn modelId="{DD134E94-8AC0-4190-B914-92F653E619D9}" srcId="{448F6421-3480-4DBA-B004-FBD8B3993BAE}" destId="{CA527149-C8F7-46D2-8ED5-7B33F795FA19}" srcOrd="0" destOrd="0" parTransId="{83230DC3-60EB-40D3-8AAC-29357563F6E6}" sibTransId="{9B3515B4-1069-4A8A-9923-7BC4765839C5}"/>
    <dgm:cxn modelId="{85F5BF49-BE68-4D9F-9823-1F41B05F94AD}" type="presOf" srcId="{448F6421-3480-4DBA-B004-FBD8B3993BAE}" destId="{224BACC1-A2A4-41EF-AC47-D80766F4D8A5}" srcOrd="1" destOrd="0" presId="urn:microsoft.com/office/officeart/2009/3/layout/HorizontalOrganizationChart"/>
    <dgm:cxn modelId="{D5729CF4-871E-4895-BFB9-2ACABF19EC5E}" type="presOf" srcId="{3AD6C4B7-36D0-4043-BD64-A8B5A6D30E29}" destId="{A5153B95-EBE0-4EF5-8C7C-74BA607FFE10}" srcOrd="0" destOrd="0" presId="urn:microsoft.com/office/officeart/2009/3/layout/HorizontalOrganizationChart"/>
    <dgm:cxn modelId="{93FB288B-30B8-4EE1-8A27-DBDB74B5A1B2}" type="presOf" srcId="{CA527149-C8F7-46D2-8ED5-7B33F795FA19}" destId="{16C14F75-DECB-4D43-9F40-2C6A054A5F3F}" srcOrd="0" destOrd="0" presId="urn:microsoft.com/office/officeart/2009/3/layout/HorizontalOrganizationChart"/>
    <dgm:cxn modelId="{2B3DBC5F-CA73-48ED-BDF7-B956AB0B75FA}" srcId="{448F6421-3480-4DBA-B004-FBD8B3993BAE}" destId="{C0B01A5D-E87F-4DFF-8E6F-7C7C927BC8EC}" srcOrd="1" destOrd="0" parTransId="{1EF61624-5EF8-49DF-A235-160791064075}" sibTransId="{28601DB4-579B-4C3E-BE95-D558C0439386}"/>
    <dgm:cxn modelId="{EDC4CDD1-1D1E-4589-A670-B2216AB396F9}" type="presOf" srcId="{81698AA4-80F5-48B6-AAD9-B34FC71034E6}" destId="{BBE258F8-AC0C-4B7E-AEA1-350D81D22755}" srcOrd="1" destOrd="0" presId="urn:microsoft.com/office/officeart/2009/3/layout/HorizontalOrganizationChart"/>
    <dgm:cxn modelId="{954DD967-DD07-423A-80F9-CD9E30C0E0A4}" type="presParOf" srcId="{BD48013B-4AD9-44E8-8F12-6E92FBF63CB7}" destId="{B1498709-22B5-4727-8275-893B5BFB1C28}" srcOrd="0" destOrd="0" presId="urn:microsoft.com/office/officeart/2009/3/layout/HorizontalOrganizationChart"/>
    <dgm:cxn modelId="{BC5EB32F-0045-478D-8BBB-04C79A147462}" type="presParOf" srcId="{B1498709-22B5-4727-8275-893B5BFB1C28}" destId="{4377B11F-56B9-413E-B6EB-1C13D1602355}" srcOrd="0" destOrd="0" presId="urn:microsoft.com/office/officeart/2009/3/layout/HorizontalOrganizationChart"/>
    <dgm:cxn modelId="{0C5F2987-35BE-42F8-9660-DF99757A4599}" type="presParOf" srcId="{4377B11F-56B9-413E-B6EB-1C13D1602355}" destId="{128F0138-3CAE-4535-AA94-8B8F0D7DBF09}" srcOrd="0" destOrd="0" presId="urn:microsoft.com/office/officeart/2009/3/layout/HorizontalOrganizationChart"/>
    <dgm:cxn modelId="{2BAE8D68-811A-4BE9-9F69-7653708CCB27}" type="presParOf" srcId="{4377B11F-56B9-413E-B6EB-1C13D1602355}" destId="{224BACC1-A2A4-41EF-AC47-D80766F4D8A5}" srcOrd="1" destOrd="0" presId="urn:microsoft.com/office/officeart/2009/3/layout/HorizontalOrganizationChart"/>
    <dgm:cxn modelId="{D7A3739D-CA36-4E2D-B385-3D4BCEAB249D}" type="presParOf" srcId="{B1498709-22B5-4727-8275-893B5BFB1C28}" destId="{6F2132D4-79B0-4FF9-9C99-62B3D736D0BB}" srcOrd="1" destOrd="0" presId="urn:microsoft.com/office/officeart/2009/3/layout/HorizontalOrganizationChart"/>
    <dgm:cxn modelId="{3261BAC8-6FDB-42A5-B7D1-5EFD7E32634B}" type="presParOf" srcId="{6F2132D4-79B0-4FF9-9C99-62B3D736D0BB}" destId="{9C42386D-1C85-497A-9A0F-9F7F551186E2}" srcOrd="0" destOrd="0" presId="urn:microsoft.com/office/officeart/2009/3/layout/HorizontalOrganizationChart"/>
    <dgm:cxn modelId="{79011500-C282-4052-94ED-FA82D1877569}" type="presParOf" srcId="{6F2132D4-79B0-4FF9-9C99-62B3D736D0BB}" destId="{CCC0F571-D4AD-4A96-AA4E-D481406F346E}" srcOrd="1" destOrd="0" presId="urn:microsoft.com/office/officeart/2009/3/layout/HorizontalOrganizationChart"/>
    <dgm:cxn modelId="{46D07959-D808-4645-8130-0D40C6D69BD2}" type="presParOf" srcId="{CCC0F571-D4AD-4A96-AA4E-D481406F346E}" destId="{BAC58E5D-8D54-456D-90C6-95F2753C4219}" srcOrd="0" destOrd="0" presId="urn:microsoft.com/office/officeart/2009/3/layout/HorizontalOrganizationChart"/>
    <dgm:cxn modelId="{86EA2647-BC30-4EAF-8481-581D8CCFEDB2}" type="presParOf" srcId="{BAC58E5D-8D54-456D-90C6-95F2753C4219}" destId="{16C14F75-DECB-4D43-9F40-2C6A054A5F3F}" srcOrd="0" destOrd="0" presId="urn:microsoft.com/office/officeart/2009/3/layout/HorizontalOrganizationChart"/>
    <dgm:cxn modelId="{106B89B8-74E5-44B0-8461-E92CA5E53844}" type="presParOf" srcId="{BAC58E5D-8D54-456D-90C6-95F2753C4219}" destId="{24B5659C-221D-427A-A80A-6959FCDEAE00}" srcOrd="1" destOrd="0" presId="urn:microsoft.com/office/officeart/2009/3/layout/HorizontalOrganizationChart"/>
    <dgm:cxn modelId="{303F20B9-BA73-40D3-9E9B-CA2CF2D28062}" type="presParOf" srcId="{CCC0F571-D4AD-4A96-AA4E-D481406F346E}" destId="{737D8973-B26A-49A4-8A33-E95FC10835D6}" srcOrd="1" destOrd="0" presId="urn:microsoft.com/office/officeart/2009/3/layout/HorizontalOrganizationChart"/>
    <dgm:cxn modelId="{AEEC09F9-3D7C-454F-9894-EBD8F7847DD1}" type="presParOf" srcId="{CCC0F571-D4AD-4A96-AA4E-D481406F346E}" destId="{F96643C9-B592-4196-B316-08C6A021E86E}" srcOrd="2" destOrd="0" presId="urn:microsoft.com/office/officeart/2009/3/layout/HorizontalOrganizationChart"/>
    <dgm:cxn modelId="{1F4E9B43-4C03-43AF-89E6-1615053449CA}" type="presParOf" srcId="{6F2132D4-79B0-4FF9-9C99-62B3D736D0BB}" destId="{64F10BA7-2A29-43D2-A480-4E6E4A159C58}" srcOrd="2" destOrd="0" presId="urn:microsoft.com/office/officeart/2009/3/layout/HorizontalOrganizationChart"/>
    <dgm:cxn modelId="{139EB089-03DC-40E3-B585-6968893A3B45}" type="presParOf" srcId="{6F2132D4-79B0-4FF9-9C99-62B3D736D0BB}" destId="{63DAE53E-E011-417B-8CD2-B54F85E65DA4}" srcOrd="3" destOrd="0" presId="urn:microsoft.com/office/officeart/2009/3/layout/HorizontalOrganizationChart"/>
    <dgm:cxn modelId="{950BD615-1D9B-486B-BDF5-9C15A2E059C5}" type="presParOf" srcId="{63DAE53E-E011-417B-8CD2-B54F85E65DA4}" destId="{6F35815B-9845-40A2-A322-F928B15448F3}" srcOrd="0" destOrd="0" presId="urn:microsoft.com/office/officeart/2009/3/layout/HorizontalOrganizationChart"/>
    <dgm:cxn modelId="{9AC90ACF-8916-4000-AA41-733FF35FD2B1}" type="presParOf" srcId="{6F35815B-9845-40A2-A322-F928B15448F3}" destId="{CB579294-C882-413F-9804-21558C58C5B6}" srcOrd="0" destOrd="0" presId="urn:microsoft.com/office/officeart/2009/3/layout/HorizontalOrganizationChart"/>
    <dgm:cxn modelId="{1E8CD199-F9F8-467E-A010-C085737BBA7C}" type="presParOf" srcId="{6F35815B-9845-40A2-A322-F928B15448F3}" destId="{7C7D7EA0-86B6-49D9-9CB0-C69E3C069160}" srcOrd="1" destOrd="0" presId="urn:microsoft.com/office/officeart/2009/3/layout/HorizontalOrganizationChart"/>
    <dgm:cxn modelId="{07F1C625-2836-4191-AE2F-3502715680A5}" type="presParOf" srcId="{63DAE53E-E011-417B-8CD2-B54F85E65DA4}" destId="{5F0AE901-26B4-42D0-876D-8493247E9DCD}" srcOrd="1" destOrd="0" presId="urn:microsoft.com/office/officeart/2009/3/layout/HorizontalOrganizationChart"/>
    <dgm:cxn modelId="{F19962E1-C9AF-45A7-95AF-068E293D335D}" type="presParOf" srcId="{63DAE53E-E011-417B-8CD2-B54F85E65DA4}" destId="{F98B84A0-AE92-437E-9589-FF67578522B9}" srcOrd="2" destOrd="0" presId="urn:microsoft.com/office/officeart/2009/3/layout/HorizontalOrganizationChart"/>
    <dgm:cxn modelId="{490ACC2E-AB70-454C-A22B-7E7A05E76C85}" type="presParOf" srcId="{6F2132D4-79B0-4FF9-9C99-62B3D736D0BB}" destId="{A5153B95-EBE0-4EF5-8C7C-74BA607FFE10}" srcOrd="4" destOrd="0" presId="urn:microsoft.com/office/officeart/2009/3/layout/HorizontalOrganizationChart"/>
    <dgm:cxn modelId="{3E415311-45D3-4D6A-894D-4EC30FBF6EFF}" type="presParOf" srcId="{6F2132D4-79B0-4FF9-9C99-62B3D736D0BB}" destId="{6B940B77-D1D6-4CE6-A352-15E851BF12B6}" srcOrd="5" destOrd="0" presId="urn:microsoft.com/office/officeart/2009/3/layout/HorizontalOrganizationChart"/>
    <dgm:cxn modelId="{C79E11B9-9C0D-4896-AD32-AB629BE060CB}" type="presParOf" srcId="{6B940B77-D1D6-4CE6-A352-15E851BF12B6}" destId="{348B943D-7558-4170-8A6C-FE56E1826F5B}" srcOrd="0" destOrd="0" presId="urn:microsoft.com/office/officeart/2009/3/layout/HorizontalOrganizationChart"/>
    <dgm:cxn modelId="{3691E965-0F5A-4CB7-9009-3F27A587F76C}" type="presParOf" srcId="{348B943D-7558-4170-8A6C-FE56E1826F5B}" destId="{81D51203-2D1A-4BA0-A639-69FE6CA27235}" srcOrd="0" destOrd="0" presId="urn:microsoft.com/office/officeart/2009/3/layout/HorizontalOrganizationChart"/>
    <dgm:cxn modelId="{1F645C2C-B896-4CB8-9558-48B019C11080}" type="presParOf" srcId="{348B943D-7558-4170-8A6C-FE56E1826F5B}" destId="{28030E6B-D48D-4EEE-8893-D153CE04A2E7}" srcOrd="1" destOrd="0" presId="urn:microsoft.com/office/officeart/2009/3/layout/HorizontalOrganizationChart"/>
    <dgm:cxn modelId="{DA98796E-59F8-4D71-B897-91F57259BAFB}" type="presParOf" srcId="{6B940B77-D1D6-4CE6-A352-15E851BF12B6}" destId="{4BDDCD19-F320-4E18-BE22-CE4DF87B0A3A}" srcOrd="1" destOrd="0" presId="urn:microsoft.com/office/officeart/2009/3/layout/HorizontalOrganizationChart"/>
    <dgm:cxn modelId="{B7E5C1D8-065A-4C41-9BBC-4BC7902A16D1}" type="presParOf" srcId="{6B940B77-D1D6-4CE6-A352-15E851BF12B6}" destId="{CE9072A2-B94F-479E-8AA4-A397CFAFCC7B}" srcOrd="2" destOrd="0" presId="urn:microsoft.com/office/officeart/2009/3/layout/HorizontalOrganizationChart"/>
    <dgm:cxn modelId="{EDBEAB4E-C773-4A04-B2C4-01BB7DDA43F8}" type="presParOf" srcId="{6F2132D4-79B0-4FF9-9C99-62B3D736D0BB}" destId="{BE78ABD1-8FC6-4788-AA8D-31B84E63DAF5}" srcOrd="6" destOrd="0" presId="urn:microsoft.com/office/officeart/2009/3/layout/HorizontalOrganizationChart"/>
    <dgm:cxn modelId="{CB295DF7-5589-4DC8-A84A-A862A912F583}" type="presParOf" srcId="{6F2132D4-79B0-4FF9-9C99-62B3D736D0BB}" destId="{0C28FBBD-84DF-4948-81DC-35E21B141711}" srcOrd="7" destOrd="0" presId="urn:microsoft.com/office/officeart/2009/3/layout/HorizontalOrganizationChart"/>
    <dgm:cxn modelId="{05245A23-6130-4A6C-824D-7E3A13BE119C}" type="presParOf" srcId="{0C28FBBD-84DF-4948-81DC-35E21B141711}" destId="{DD72638A-2084-42C3-BB69-FE4A5023B78C}" srcOrd="0" destOrd="0" presId="urn:microsoft.com/office/officeart/2009/3/layout/HorizontalOrganizationChart"/>
    <dgm:cxn modelId="{2BBDEECC-9764-49D5-93D9-7EB4ED560029}" type="presParOf" srcId="{DD72638A-2084-42C3-BB69-FE4A5023B78C}" destId="{33429E62-B32A-4C99-A4DD-255810F7485C}" srcOrd="0" destOrd="0" presId="urn:microsoft.com/office/officeart/2009/3/layout/HorizontalOrganizationChart"/>
    <dgm:cxn modelId="{B0CB54F9-CDC1-4C7A-A1AC-AEE265FA786D}" type="presParOf" srcId="{DD72638A-2084-42C3-BB69-FE4A5023B78C}" destId="{BBE258F8-AC0C-4B7E-AEA1-350D81D22755}" srcOrd="1" destOrd="0" presId="urn:microsoft.com/office/officeart/2009/3/layout/HorizontalOrganizationChart"/>
    <dgm:cxn modelId="{007CC681-8519-4E0F-B76D-D766B84A2F73}" type="presParOf" srcId="{0C28FBBD-84DF-4948-81DC-35E21B141711}" destId="{AE9BBDFC-D3D9-4737-BE65-E340C3E64972}" srcOrd="1" destOrd="0" presId="urn:microsoft.com/office/officeart/2009/3/layout/HorizontalOrganizationChart"/>
    <dgm:cxn modelId="{27F1AFA0-6064-4A08-878F-C47CFF2A98BF}" type="presParOf" srcId="{0C28FBBD-84DF-4948-81DC-35E21B141711}" destId="{70E02BDB-1527-4CC3-8727-303EB4268AE6}" srcOrd="2" destOrd="0" presId="urn:microsoft.com/office/officeart/2009/3/layout/HorizontalOrganizationChart"/>
    <dgm:cxn modelId="{6A8B5102-722A-4F88-A5D3-CF114CBC5DB5}" type="presParOf" srcId="{B1498709-22B5-4727-8275-893B5BFB1C28}" destId="{AA163744-9974-4378-9145-0038E9ABBFCD}" srcOrd="2" destOrd="0" presId="urn:microsoft.com/office/officeart/2009/3/layout/Horizontal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4FB228B-2B8F-4E3E-AF67-237F63270302}" type="doc">
      <dgm:prSet loTypeId="urn:microsoft.com/office/officeart/2005/8/layout/hList6" loCatId="list" qsTypeId="urn:microsoft.com/office/officeart/2005/8/quickstyle/simple1" qsCatId="simple" csTypeId="urn:microsoft.com/office/officeart/2005/8/colors/colorful3" csCatId="colorful" phldr="1"/>
      <dgm:spPr/>
      <dgm:t>
        <a:bodyPr/>
        <a:lstStyle/>
        <a:p>
          <a:endParaRPr lang="en-US"/>
        </a:p>
      </dgm:t>
    </dgm:pt>
    <dgm:pt modelId="{D18BA9EE-8411-4020-B7C5-558FC89E2536}">
      <dgm:prSet phldrT="[Text]" custT="1"/>
      <dgm:spPr/>
      <dgm:t>
        <a:bodyPr/>
        <a:lstStyle/>
        <a:p>
          <a:pPr algn="ctr"/>
          <a:r>
            <a:rPr lang="fa-IR" sz="1100">
              <a:cs typeface="B Titr" panose="00000700000000000000" pitchFamily="2" charset="-78"/>
            </a:rPr>
            <a:t>موقعیت ژئوپلیتیکی</a:t>
          </a:r>
          <a:endParaRPr lang="en-US" sz="1100">
            <a:cs typeface="B Titr" panose="00000700000000000000" pitchFamily="2" charset="-78"/>
          </a:endParaRPr>
        </a:p>
      </dgm:t>
    </dgm:pt>
    <dgm:pt modelId="{B1EE9BD3-00F5-4AE2-87CB-8785105032C2}" type="parTrans" cxnId="{60A95D26-66F0-4901-AC0B-307FD492C61E}">
      <dgm:prSet/>
      <dgm:spPr/>
      <dgm:t>
        <a:bodyPr/>
        <a:lstStyle/>
        <a:p>
          <a:pPr algn="ctr"/>
          <a:endParaRPr lang="en-US"/>
        </a:p>
      </dgm:t>
    </dgm:pt>
    <dgm:pt modelId="{B752E510-B204-4497-8C5C-F8205421427C}" type="sibTrans" cxnId="{60A95D26-66F0-4901-AC0B-307FD492C61E}">
      <dgm:prSet/>
      <dgm:spPr/>
      <dgm:t>
        <a:bodyPr/>
        <a:lstStyle/>
        <a:p>
          <a:pPr algn="ctr"/>
          <a:endParaRPr lang="en-US"/>
        </a:p>
      </dgm:t>
    </dgm:pt>
    <dgm:pt modelId="{8D282C89-5159-4641-8027-D93F59DCC1CF}">
      <dgm:prSet phldrT="[Text]" custT="1"/>
      <dgm:spPr/>
      <dgm:t>
        <a:bodyPr/>
        <a:lstStyle/>
        <a:p>
          <a:pPr algn="ctr"/>
          <a:r>
            <a:rPr lang="fa-IR" sz="1100">
              <a:cs typeface="B Titr" panose="00000700000000000000" pitchFamily="2" charset="-78"/>
            </a:rPr>
            <a:t>تهدیدات مشترک</a:t>
          </a:r>
          <a:endParaRPr lang="en-US" sz="1100">
            <a:cs typeface="B Titr" panose="00000700000000000000" pitchFamily="2" charset="-78"/>
          </a:endParaRPr>
        </a:p>
      </dgm:t>
    </dgm:pt>
    <dgm:pt modelId="{4DCA9A2C-870A-46AB-951A-8D83499FE2F4}" type="parTrans" cxnId="{E41E5CC6-14B2-468E-8810-9F2CFEF290F4}">
      <dgm:prSet/>
      <dgm:spPr/>
      <dgm:t>
        <a:bodyPr/>
        <a:lstStyle/>
        <a:p>
          <a:pPr algn="ctr"/>
          <a:endParaRPr lang="en-US"/>
        </a:p>
      </dgm:t>
    </dgm:pt>
    <dgm:pt modelId="{199FB5E1-BC26-41E6-BC7D-5DEF52AD0FFD}" type="sibTrans" cxnId="{E41E5CC6-14B2-468E-8810-9F2CFEF290F4}">
      <dgm:prSet/>
      <dgm:spPr/>
      <dgm:t>
        <a:bodyPr/>
        <a:lstStyle/>
        <a:p>
          <a:pPr algn="ctr"/>
          <a:endParaRPr lang="en-US"/>
        </a:p>
      </dgm:t>
    </dgm:pt>
    <dgm:pt modelId="{87B53088-599E-440C-AC8A-E6DE68839781}">
      <dgm:prSet phldrT="[Text]" custT="1"/>
      <dgm:spPr/>
      <dgm:t>
        <a:bodyPr/>
        <a:lstStyle/>
        <a:p>
          <a:pPr algn="ctr"/>
          <a:r>
            <a:rPr lang="fa-IR" sz="1100">
              <a:cs typeface="B Titr" panose="00000700000000000000" pitchFamily="2" charset="-78"/>
            </a:rPr>
            <a:t>حفظ برتری خود در مناطق پیراموین</a:t>
          </a:r>
          <a:endParaRPr lang="en-US" sz="1100">
            <a:cs typeface="B Titr" panose="00000700000000000000" pitchFamily="2" charset="-78"/>
          </a:endParaRPr>
        </a:p>
      </dgm:t>
    </dgm:pt>
    <dgm:pt modelId="{F6F18605-C708-4FCF-9E52-4959FA3B6A2E}" type="parTrans" cxnId="{692B0DAB-8BE6-44E8-ACA6-05BA07229B27}">
      <dgm:prSet/>
      <dgm:spPr/>
      <dgm:t>
        <a:bodyPr/>
        <a:lstStyle/>
        <a:p>
          <a:pPr algn="ctr"/>
          <a:endParaRPr lang="en-US"/>
        </a:p>
      </dgm:t>
    </dgm:pt>
    <dgm:pt modelId="{ED1EB905-CAB0-46E9-BBC7-E5EFCC9B763D}" type="sibTrans" cxnId="{692B0DAB-8BE6-44E8-ACA6-05BA07229B27}">
      <dgm:prSet/>
      <dgm:spPr/>
      <dgm:t>
        <a:bodyPr/>
        <a:lstStyle/>
        <a:p>
          <a:pPr algn="ctr"/>
          <a:endParaRPr lang="en-US"/>
        </a:p>
      </dgm:t>
    </dgm:pt>
    <dgm:pt modelId="{4EF31F9D-02FA-4CF7-8825-2AF60E9C61F4}" type="pres">
      <dgm:prSet presAssocID="{D4FB228B-2B8F-4E3E-AF67-237F63270302}" presName="Name0" presStyleCnt="0">
        <dgm:presLayoutVars>
          <dgm:dir/>
          <dgm:resizeHandles val="exact"/>
        </dgm:presLayoutVars>
      </dgm:prSet>
      <dgm:spPr/>
      <dgm:t>
        <a:bodyPr/>
        <a:lstStyle/>
        <a:p>
          <a:endParaRPr lang="en-US"/>
        </a:p>
      </dgm:t>
    </dgm:pt>
    <dgm:pt modelId="{CC65AE80-FEDE-42E5-AC0A-BD7EE2F5AC1C}" type="pres">
      <dgm:prSet presAssocID="{D18BA9EE-8411-4020-B7C5-558FC89E2536}" presName="node" presStyleLbl="node1" presStyleIdx="0" presStyleCnt="3" custScaleX="22711">
        <dgm:presLayoutVars>
          <dgm:bulletEnabled val="1"/>
        </dgm:presLayoutVars>
      </dgm:prSet>
      <dgm:spPr/>
      <dgm:t>
        <a:bodyPr/>
        <a:lstStyle/>
        <a:p>
          <a:endParaRPr lang="en-US"/>
        </a:p>
      </dgm:t>
    </dgm:pt>
    <dgm:pt modelId="{AEFE6E4C-ABED-45E0-843D-7A5376FDF7B1}" type="pres">
      <dgm:prSet presAssocID="{B752E510-B204-4497-8C5C-F8205421427C}" presName="sibTrans" presStyleCnt="0"/>
      <dgm:spPr/>
    </dgm:pt>
    <dgm:pt modelId="{3EC6F61C-FC6B-471C-8D05-FC0A995AF2F8}" type="pres">
      <dgm:prSet presAssocID="{8D282C89-5159-4641-8027-D93F59DCC1CF}" presName="node" presStyleLbl="node1" presStyleIdx="1" presStyleCnt="3" custScaleX="22711">
        <dgm:presLayoutVars>
          <dgm:bulletEnabled val="1"/>
        </dgm:presLayoutVars>
      </dgm:prSet>
      <dgm:spPr/>
      <dgm:t>
        <a:bodyPr/>
        <a:lstStyle/>
        <a:p>
          <a:endParaRPr lang="en-US"/>
        </a:p>
      </dgm:t>
    </dgm:pt>
    <dgm:pt modelId="{DD8F5BF2-E48A-4F77-A1C4-0FF3A94F3C77}" type="pres">
      <dgm:prSet presAssocID="{199FB5E1-BC26-41E6-BC7D-5DEF52AD0FFD}" presName="sibTrans" presStyleCnt="0"/>
      <dgm:spPr/>
    </dgm:pt>
    <dgm:pt modelId="{CCC42E2A-DA87-4619-B163-5721E62FC1E0}" type="pres">
      <dgm:prSet presAssocID="{87B53088-599E-440C-AC8A-E6DE68839781}" presName="node" presStyleLbl="node1" presStyleIdx="2" presStyleCnt="3" custScaleX="22711">
        <dgm:presLayoutVars>
          <dgm:bulletEnabled val="1"/>
        </dgm:presLayoutVars>
      </dgm:prSet>
      <dgm:spPr/>
      <dgm:t>
        <a:bodyPr/>
        <a:lstStyle/>
        <a:p>
          <a:endParaRPr lang="en-US"/>
        </a:p>
      </dgm:t>
    </dgm:pt>
  </dgm:ptLst>
  <dgm:cxnLst>
    <dgm:cxn modelId="{E41E5CC6-14B2-468E-8810-9F2CFEF290F4}" srcId="{D4FB228B-2B8F-4E3E-AF67-237F63270302}" destId="{8D282C89-5159-4641-8027-D93F59DCC1CF}" srcOrd="1" destOrd="0" parTransId="{4DCA9A2C-870A-46AB-951A-8D83499FE2F4}" sibTransId="{199FB5E1-BC26-41E6-BC7D-5DEF52AD0FFD}"/>
    <dgm:cxn modelId="{692B0DAB-8BE6-44E8-ACA6-05BA07229B27}" srcId="{D4FB228B-2B8F-4E3E-AF67-237F63270302}" destId="{87B53088-599E-440C-AC8A-E6DE68839781}" srcOrd="2" destOrd="0" parTransId="{F6F18605-C708-4FCF-9E52-4959FA3B6A2E}" sibTransId="{ED1EB905-CAB0-46E9-BBC7-E5EFCC9B763D}"/>
    <dgm:cxn modelId="{60A95D26-66F0-4901-AC0B-307FD492C61E}" srcId="{D4FB228B-2B8F-4E3E-AF67-237F63270302}" destId="{D18BA9EE-8411-4020-B7C5-558FC89E2536}" srcOrd="0" destOrd="0" parTransId="{B1EE9BD3-00F5-4AE2-87CB-8785105032C2}" sibTransId="{B752E510-B204-4497-8C5C-F8205421427C}"/>
    <dgm:cxn modelId="{190CBB90-5B56-4680-9034-F36FE8684D57}" type="presOf" srcId="{87B53088-599E-440C-AC8A-E6DE68839781}" destId="{CCC42E2A-DA87-4619-B163-5721E62FC1E0}" srcOrd="0" destOrd="0" presId="urn:microsoft.com/office/officeart/2005/8/layout/hList6"/>
    <dgm:cxn modelId="{1DE7422E-8BF9-4868-883D-2402B2231A29}" type="presOf" srcId="{8D282C89-5159-4641-8027-D93F59DCC1CF}" destId="{3EC6F61C-FC6B-471C-8D05-FC0A995AF2F8}" srcOrd="0" destOrd="0" presId="urn:microsoft.com/office/officeart/2005/8/layout/hList6"/>
    <dgm:cxn modelId="{23F402FB-4168-4CBA-84DD-6FD047C2E29F}" type="presOf" srcId="{D18BA9EE-8411-4020-B7C5-558FC89E2536}" destId="{CC65AE80-FEDE-42E5-AC0A-BD7EE2F5AC1C}" srcOrd="0" destOrd="0" presId="urn:microsoft.com/office/officeart/2005/8/layout/hList6"/>
    <dgm:cxn modelId="{9AF9A16C-1908-450A-861B-AFAF0573C6C8}" type="presOf" srcId="{D4FB228B-2B8F-4E3E-AF67-237F63270302}" destId="{4EF31F9D-02FA-4CF7-8825-2AF60E9C61F4}" srcOrd="0" destOrd="0" presId="urn:microsoft.com/office/officeart/2005/8/layout/hList6"/>
    <dgm:cxn modelId="{4D944D82-16C6-4562-A250-7FDDF8DD7693}" type="presParOf" srcId="{4EF31F9D-02FA-4CF7-8825-2AF60E9C61F4}" destId="{CC65AE80-FEDE-42E5-AC0A-BD7EE2F5AC1C}" srcOrd="0" destOrd="0" presId="urn:microsoft.com/office/officeart/2005/8/layout/hList6"/>
    <dgm:cxn modelId="{1ECF141E-3115-4651-A505-39FF8801CEE0}" type="presParOf" srcId="{4EF31F9D-02FA-4CF7-8825-2AF60E9C61F4}" destId="{AEFE6E4C-ABED-45E0-843D-7A5376FDF7B1}" srcOrd="1" destOrd="0" presId="urn:microsoft.com/office/officeart/2005/8/layout/hList6"/>
    <dgm:cxn modelId="{2804C472-1786-4E3A-BD41-385C9F51FD07}" type="presParOf" srcId="{4EF31F9D-02FA-4CF7-8825-2AF60E9C61F4}" destId="{3EC6F61C-FC6B-471C-8D05-FC0A995AF2F8}" srcOrd="2" destOrd="0" presId="urn:microsoft.com/office/officeart/2005/8/layout/hList6"/>
    <dgm:cxn modelId="{571720C5-DD42-46E1-BA45-4FC890C96594}" type="presParOf" srcId="{4EF31F9D-02FA-4CF7-8825-2AF60E9C61F4}" destId="{DD8F5BF2-E48A-4F77-A1C4-0FF3A94F3C77}" srcOrd="3" destOrd="0" presId="urn:microsoft.com/office/officeart/2005/8/layout/hList6"/>
    <dgm:cxn modelId="{7A703536-B5EC-444E-A89B-8B19525598A6}" type="presParOf" srcId="{4EF31F9D-02FA-4CF7-8825-2AF60E9C61F4}" destId="{CCC42E2A-DA87-4619-B163-5721E62FC1E0}" srcOrd="4" destOrd="0" presId="urn:microsoft.com/office/officeart/2005/8/layout/hList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1915239-B286-47AE-9C94-3A4C54F5F916}" type="doc">
      <dgm:prSet loTypeId="urn:microsoft.com/office/officeart/2005/8/layout/StepDownProcess" loCatId="process" qsTypeId="urn:microsoft.com/office/officeart/2005/8/quickstyle/simple1" qsCatId="simple" csTypeId="urn:microsoft.com/office/officeart/2005/8/colors/accent0_3" csCatId="mainScheme" phldr="1"/>
      <dgm:spPr/>
      <dgm:t>
        <a:bodyPr/>
        <a:lstStyle/>
        <a:p>
          <a:endParaRPr lang="en-US"/>
        </a:p>
      </dgm:t>
    </dgm:pt>
    <dgm:pt modelId="{E610CCC7-FC59-4A4B-A7FF-7C4A154E5507}">
      <dgm:prSet phldrT="[Text]" custT="1"/>
      <dgm:spPr/>
      <dgm:t>
        <a:bodyPr/>
        <a:lstStyle/>
        <a:p>
          <a:pPr algn="ctr"/>
          <a:r>
            <a:rPr lang="fa-IR" sz="900">
              <a:cs typeface="B Nazanin" panose="00000400000000000000" pitchFamily="2" charset="-78"/>
            </a:rPr>
            <a:t>موقعیت استراتژیک جیبوتی</a:t>
          </a:r>
          <a:endParaRPr lang="en-US" sz="900">
            <a:cs typeface="B Nazanin" panose="00000400000000000000" pitchFamily="2" charset="-78"/>
          </a:endParaRPr>
        </a:p>
      </dgm:t>
    </dgm:pt>
    <dgm:pt modelId="{5EE39A44-16A1-42C2-8ECC-6790DEEBDF51}" type="parTrans" cxnId="{A53710EC-3E09-4149-ADCE-8D15EA73BE33}">
      <dgm:prSet/>
      <dgm:spPr/>
      <dgm:t>
        <a:bodyPr/>
        <a:lstStyle/>
        <a:p>
          <a:pPr algn="ctr"/>
          <a:endParaRPr lang="en-US"/>
        </a:p>
      </dgm:t>
    </dgm:pt>
    <dgm:pt modelId="{9ECBD05B-2A5F-4825-B97C-B05DFF4D8565}" type="sibTrans" cxnId="{A53710EC-3E09-4149-ADCE-8D15EA73BE33}">
      <dgm:prSet/>
      <dgm:spPr/>
      <dgm:t>
        <a:bodyPr/>
        <a:lstStyle/>
        <a:p>
          <a:pPr algn="ctr"/>
          <a:endParaRPr lang="en-US"/>
        </a:p>
      </dgm:t>
    </dgm:pt>
    <dgm:pt modelId="{D0606F59-0DFD-40C4-9B6E-1746DDDF1BAA}">
      <dgm:prSet phldrT="[Text]" custT="1"/>
      <dgm:spPr/>
      <dgm:t>
        <a:bodyPr/>
        <a:lstStyle/>
        <a:p>
          <a:pPr algn="ctr"/>
          <a:r>
            <a:rPr lang="fa-IR" sz="900">
              <a:cs typeface="B Nazanin" panose="00000400000000000000" pitchFamily="2" charset="-78"/>
            </a:rPr>
            <a:t>ایفای نقش رهبری مصر</a:t>
          </a:r>
          <a:endParaRPr lang="en-US" sz="900">
            <a:cs typeface="B Nazanin" panose="00000400000000000000" pitchFamily="2" charset="-78"/>
          </a:endParaRPr>
        </a:p>
      </dgm:t>
    </dgm:pt>
    <dgm:pt modelId="{8707BF1C-49D0-4A16-BCB1-D011948C0EE9}" type="parTrans" cxnId="{FBA24646-6F2B-42C5-8EB2-348D3BB66628}">
      <dgm:prSet/>
      <dgm:spPr/>
      <dgm:t>
        <a:bodyPr/>
        <a:lstStyle/>
        <a:p>
          <a:pPr algn="ctr"/>
          <a:endParaRPr lang="en-US"/>
        </a:p>
      </dgm:t>
    </dgm:pt>
    <dgm:pt modelId="{BAD7A01A-2B90-4431-ACBB-C0432B203195}" type="sibTrans" cxnId="{FBA24646-6F2B-42C5-8EB2-348D3BB66628}">
      <dgm:prSet/>
      <dgm:spPr/>
      <dgm:t>
        <a:bodyPr/>
        <a:lstStyle/>
        <a:p>
          <a:pPr algn="ctr"/>
          <a:endParaRPr lang="en-US"/>
        </a:p>
      </dgm:t>
    </dgm:pt>
    <dgm:pt modelId="{C8F15C0A-4BB5-4935-BC79-EAEFA447A32D}">
      <dgm:prSet phldrT="[Text]" custT="1"/>
      <dgm:spPr/>
      <dgm:t>
        <a:bodyPr/>
        <a:lstStyle/>
        <a:p>
          <a:pPr algn="ctr"/>
          <a:r>
            <a:rPr lang="fa-IR" sz="900">
              <a:cs typeface="B Nazanin" panose="00000400000000000000" pitchFamily="2" charset="-78"/>
            </a:rPr>
            <a:t>نگرانی از قدرت گرفتن انصارالله</a:t>
          </a:r>
          <a:endParaRPr lang="en-US" sz="900">
            <a:cs typeface="B Nazanin" panose="00000400000000000000" pitchFamily="2" charset="-78"/>
          </a:endParaRPr>
        </a:p>
      </dgm:t>
    </dgm:pt>
    <dgm:pt modelId="{C2BB3A0E-2D9B-470D-9620-F9364970D356}" type="parTrans" cxnId="{B4651858-4285-423A-B2B6-7718148D6FEC}">
      <dgm:prSet/>
      <dgm:spPr/>
      <dgm:t>
        <a:bodyPr/>
        <a:lstStyle/>
        <a:p>
          <a:pPr algn="ctr"/>
          <a:endParaRPr lang="en-US"/>
        </a:p>
      </dgm:t>
    </dgm:pt>
    <dgm:pt modelId="{97B59ACA-E619-4652-A1EE-F16E6A066AD3}" type="sibTrans" cxnId="{B4651858-4285-423A-B2B6-7718148D6FEC}">
      <dgm:prSet/>
      <dgm:spPr/>
      <dgm:t>
        <a:bodyPr/>
        <a:lstStyle/>
        <a:p>
          <a:pPr algn="ctr"/>
          <a:endParaRPr lang="en-US"/>
        </a:p>
      </dgm:t>
    </dgm:pt>
    <dgm:pt modelId="{22978091-1D70-4E9C-AC0F-62B5DD121BA1}" type="pres">
      <dgm:prSet presAssocID="{E1915239-B286-47AE-9C94-3A4C54F5F916}" presName="rootnode" presStyleCnt="0">
        <dgm:presLayoutVars>
          <dgm:chMax/>
          <dgm:chPref/>
          <dgm:dir/>
          <dgm:animLvl val="lvl"/>
        </dgm:presLayoutVars>
      </dgm:prSet>
      <dgm:spPr/>
      <dgm:t>
        <a:bodyPr/>
        <a:lstStyle/>
        <a:p>
          <a:endParaRPr lang="en-US"/>
        </a:p>
      </dgm:t>
    </dgm:pt>
    <dgm:pt modelId="{FC989196-046F-4D15-A8E6-EBE46B3FABF5}" type="pres">
      <dgm:prSet presAssocID="{E610CCC7-FC59-4A4B-A7FF-7C4A154E5507}" presName="composite" presStyleCnt="0"/>
      <dgm:spPr/>
    </dgm:pt>
    <dgm:pt modelId="{D2034BAF-44E0-4A53-BD7D-C2E84CE39646}" type="pres">
      <dgm:prSet presAssocID="{E610CCC7-FC59-4A4B-A7FF-7C4A154E5507}" presName="bentUpArrow1" presStyleLbl="alignImgPlace1" presStyleIdx="0" presStyleCnt="2"/>
      <dgm:spPr/>
    </dgm:pt>
    <dgm:pt modelId="{DB19B087-931D-4CD0-8ADB-158BDD632DDF}" type="pres">
      <dgm:prSet presAssocID="{E610CCC7-FC59-4A4B-A7FF-7C4A154E5507}" presName="ParentText" presStyleLbl="node1" presStyleIdx="0" presStyleCnt="3">
        <dgm:presLayoutVars>
          <dgm:chMax val="1"/>
          <dgm:chPref val="1"/>
          <dgm:bulletEnabled val="1"/>
        </dgm:presLayoutVars>
      </dgm:prSet>
      <dgm:spPr/>
      <dgm:t>
        <a:bodyPr/>
        <a:lstStyle/>
        <a:p>
          <a:endParaRPr lang="en-US"/>
        </a:p>
      </dgm:t>
    </dgm:pt>
    <dgm:pt modelId="{95BE9595-E67F-459F-BE44-2291B7AE5BD6}" type="pres">
      <dgm:prSet presAssocID="{E610CCC7-FC59-4A4B-A7FF-7C4A154E5507}" presName="ChildText" presStyleLbl="revTx" presStyleIdx="0" presStyleCnt="2">
        <dgm:presLayoutVars>
          <dgm:chMax val="0"/>
          <dgm:chPref val="0"/>
          <dgm:bulletEnabled val="1"/>
        </dgm:presLayoutVars>
      </dgm:prSet>
      <dgm:spPr/>
    </dgm:pt>
    <dgm:pt modelId="{CF6A0885-A190-4107-83E0-C585A3406148}" type="pres">
      <dgm:prSet presAssocID="{9ECBD05B-2A5F-4825-B97C-B05DFF4D8565}" presName="sibTrans" presStyleCnt="0"/>
      <dgm:spPr/>
    </dgm:pt>
    <dgm:pt modelId="{47866AE7-D067-44A1-9059-44337C23EC72}" type="pres">
      <dgm:prSet presAssocID="{D0606F59-0DFD-40C4-9B6E-1746DDDF1BAA}" presName="composite" presStyleCnt="0"/>
      <dgm:spPr/>
    </dgm:pt>
    <dgm:pt modelId="{F7C06B99-ECA8-444D-9F22-6D06E1A0697A}" type="pres">
      <dgm:prSet presAssocID="{D0606F59-0DFD-40C4-9B6E-1746DDDF1BAA}" presName="bentUpArrow1" presStyleLbl="alignImgPlace1" presStyleIdx="1" presStyleCnt="2"/>
      <dgm:spPr/>
    </dgm:pt>
    <dgm:pt modelId="{72533F5B-D21D-40AF-B116-443EAA0349F4}" type="pres">
      <dgm:prSet presAssocID="{D0606F59-0DFD-40C4-9B6E-1746DDDF1BAA}" presName="ParentText" presStyleLbl="node1" presStyleIdx="1" presStyleCnt="3">
        <dgm:presLayoutVars>
          <dgm:chMax val="1"/>
          <dgm:chPref val="1"/>
          <dgm:bulletEnabled val="1"/>
        </dgm:presLayoutVars>
      </dgm:prSet>
      <dgm:spPr/>
      <dgm:t>
        <a:bodyPr/>
        <a:lstStyle/>
        <a:p>
          <a:endParaRPr lang="en-US"/>
        </a:p>
      </dgm:t>
    </dgm:pt>
    <dgm:pt modelId="{A65440FE-C0DA-499D-B825-3BE232A2C5ED}" type="pres">
      <dgm:prSet presAssocID="{D0606F59-0DFD-40C4-9B6E-1746DDDF1BAA}" presName="ChildText" presStyleLbl="revTx" presStyleIdx="1" presStyleCnt="2">
        <dgm:presLayoutVars>
          <dgm:chMax val="0"/>
          <dgm:chPref val="0"/>
          <dgm:bulletEnabled val="1"/>
        </dgm:presLayoutVars>
      </dgm:prSet>
      <dgm:spPr/>
    </dgm:pt>
    <dgm:pt modelId="{015EA54D-1F30-4D0A-8130-45828F6F9866}" type="pres">
      <dgm:prSet presAssocID="{BAD7A01A-2B90-4431-ACBB-C0432B203195}" presName="sibTrans" presStyleCnt="0"/>
      <dgm:spPr/>
    </dgm:pt>
    <dgm:pt modelId="{F06F303A-71D1-407A-A8CE-555E9B82C207}" type="pres">
      <dgm:prSet presAssocID="{C8F15C0A-4BB5-4935-BC79-EAEFA447A32D}" presName="composite" presStyleCnt="0"/>
      <dgm:spPr/>
    </dgm:pt>
    <dgm:pt modelId="{7A61AC00-0DA3-4E6A-B6A2-6794CE01747F}" type="pres">
      <dgm:prSet presAssocID="{C8F15C0A-4BB5-4935-BC79-EAEFA447A32D}" presName="ParentText" presStyleLbl="node1" presStyleIdx="2" presStyleCnt="3">
        <dgm:presLayoutVars>
          <dgm:chMax val="1"/>
          <dgm:chPref val="1"/>
          <dgm:bulletEnabled val="1"/>
        </dgm:presLayoutVars>
      </dgm:prSet>
      <dgm:spPr/>
      <dgm:t>
        <a:bodyPr/>
        <a:lstStyle/>
        <a:p>
          <a:endParaRPr lang="en-US"/>
        </a:p>
      </dgm:t>
    </dgm:pt>
  </dgm:ptLst>
  <dgm:cxnLst>
    <dgm:cxn modelId="{A53710EC-3E09-4149-ADCE-8D15EA73BE33}" srcId="{E1915239-B286-47AE-9C94-3A4C54F5F916}" destId="{E610CCC7-FC59-4A4B-A7FF-7C4A154E5507}" srcOrd="0" destOrd="0" parTransId="{5EE39A44-16A1-42C2-8ECC-6790DEEBDF51}" sibTransId="{9ECBD05B-2A5F-4825-B97C-B05DFF4D8565}"/>
    <dgm:cxn modelId="{6BFFA1B9-B735-4D2F-9D37-C175547CA8F0}" type="presOf" srcId="{D0606F59-0DFD-40C4-9B6E-1746DDDF1BAA}" destId="{72533F5B-D21D-40AF-B116-443EAA0349F4}" srcOrd="0" destOrd="0" presId="urn:microsoft.com/office/officeart/2005/8/layout/StepDownProcess"/>
    <dgm:cxn modelId="{FBA24646-6F2B-42C5-8EB2-348D3BB66628}" srcId="{E1915239-B286-47AE-9C94-3A4C54F5F916}" destId="{D0606F59-0DFD-40C4-9B6E-1746DDDF1BAA}" srcOrd="1" destOrd="0" parTransId="{8707BF1C-49D0-4A16-BCB1-D011948C0EE9}" sibTransId="{BAD7A01A-2B90-4431-ACBB-C0432B203195}"/>
    <dgm:cxn modelId="{3F79CBF3-8034-4669-B1FD-3C29168AE177}" type="presOf" srcId="{E1915239-B286-47AE-9C94-3A4C54F5F916}" destId="{22978091-1D70-4E9C-AC0F-62B5DD121BA1}" srcOrd="0" destOrd="0" presId="urn:microsoft.com/office/officeart/2005/8/layout/StepDownProcess"/>
    <dgm:cxn modelId="{66845842-9181-41D1-BE49-546C91B0B11B}" type="presOf" srcId="{E610CCC7-FC59-4A4B-A7FF-7C4A154E5507}" destId="{DB19B087-931D-4CD0-8ADB-158BDD632DDF}" srcOrd="0" destOrd="0" presId="urn:microsoft.com/office/officeart/2005/8/layout/StepDownProcess"/>
    <dgm:cxn modelId="{00293568-99B6-4039-A6E8-8A5BB966B2A8}" type="presOf" srcId="{C8F15C0A-4BB5-4935-BC79-EAEFA447A32D}" destId="{7A61AC00-0DA3-4E6A-B6A2-6794CE01747F}" srcOrd="0" destOrd="0" presId="urn:microsoft.com/office/officeart/2005/8/layout/StepDownProcess"/>
    <dgm:cxn modelId="{B4651858-4285-423A-B2B6-7718148D6FEC}" srcId="{E1915239-B286-47AE-9C94-3A4C54F5F916}" destId="{C8F15C0A-4BB5-4935-BC79-EAEFA447A32D}" srcOrd="2" destOrd="0" parTransId="{C2BB3A0E-2D9B-470D-9620-F9364970D356}" sibTransId="{97B59ACA-E619-4652-A1EE-F16E6A066AD3}"/>
    <dgm:cxn modelId="{879F1C78-70A1-4B06-8439-F5D2C22A2CA3}" type="presParOf" srcId="{22978091-1D70-4E9C-AC0F-62B5DD121BA1}" destId="{FC989196-046F-4D15-A8E6-EBE46B3FABF5}" srcOrd="0" destOrd="0" presId="urn:microsoft.com/office/officeart/2005/8/layout/StepDownProcess"/>
    <dgm:cxn modelId="{B8C92D72-F73A-48EE-8AEB-2C5A54BF4D55}" type="presParOf" srcId="{FC989196-046F-4D15-A8E6-EBE46B3FABF5}" destId="{D2034BAF-44E0-4A53-BD7D-C2E84CE39646}" srcOrd="0" destOrd="0" presId="urn:microsoft.com/office/officeart/2005/8/layout/StepDownProcess"/>
    <dgm:cxn modelId="{05900DBC-D6B8-4013-8154-5ED758968FEF}" type="presParOf" srcId="{FC989196-046F-4D15-A8E6-EBE46B3FABF5}" destId="{DB19B087-931D-4CD0-8ADB-158BDD632DDF}" srcOrd="1" destOrd="0" presId="urn:microsoft.com/office/officeart/2005/8/layout/StepDownProcess"/>
    <dgm:cxn modelId="{A0E1CD76-301E-4B02-AEF2-F0B6EBFAC3BE}" type="presParOf" srcId="{FC989196-046F-4D15-A8E6-EBE46B3FABF5}" destId="{95BE9595-E67F-459F-BE44-2291B7AE5BD6}" srcOrd="2" destOrd="0" presId="urn:microsoft.com/office/officeart/2005/8/layout/StepDownProcess"/>
    <dgm:cxn modelId="{D292CD7A-DD78-4910-938F-7A63754BDC86}" type="presParOf" srcId="{22978091-1D70-4E9C-AC0F-62B5DD121BA1}" destId="{CF6A0885-A190-4107-83E0-C585A3406148}" srcOrd="1" destOrd="0" presId="urn:microsoft.com/office/officeart/2005/8/layout/StepDownProcess"/>
    <dgm:cxn modelId="{E04485D3-42A6-475E-8274-9609958BBD5E}" type="presParOf" srcId="{22978091-1D70-4E9C-AC0F-62B5DD121BA1}" destId="{47866AE7-D067-44A1-9059-44337C23EC72}" srcOrd="2" destOrd="0" presId="urn:microsoft.com/office/officeart/2005/8/layout/StepDownProcess"/>
    <dgm:cxn modelId="{4E5998A4-9415-4F88-9AB0-2435114220B0}" type="presParOf" srcId="{47866AE7-D067-44A1-9059-44337C23EC72}" destId="{F7C06B99-ECA8-444D-9F22-6D06E1A0697A}" srcOrd="0" destOrd="0" presId="urn:microsoft.com/office/officeart/2005/8/layout/StepDownProcess"/>
    <dgm:cxn modelId="{35063216-CB7B-4B47-999E-22BFEF799D21}" type="presParOf" srcId="{47866AE7-D067-44A1-9059-44337C23EC72}" destId="{72533F5B-D21D-40AF-B116-443EAA0349F4}" srcOrd="1" destOrd="0" presId="urn:microsoft.com/office/officeart/2005/8/layout/StepDownProcess"/>
    <dgm:cxn modelId="{20472AF5-D1F5-4A7A-AF46-5CB6772597CB}" type="presParOf" srcId="{47866AE7-D067-44A1-9059-44337C23EC72}" destId="{A65440FE-C0DA-499D-B825-3BE232A2C5ED}" srcOrd="2" destOrd="0" presId="urn:microsoft.com/office/officeart/2005/8/layout/StepDownProcess"/>
    <dgm:cxn modelId="{4D1A13FD-C03A-43BB-9BE2-A318BDCE3A65}" type="presParOf" srcId="{22978091-1D70-4E9C-AC0F-62B5DD121BA1}" destId="{015EA54D-1F30-4D0A-8130-45828F6F9866}" srcOrd="3" destOrd="0" presId="urn:microsoft.com/office/officeart/2005/8/layout/StepDownProcess"/>
    <dgm:cxn modelId="{2A5E0E95-972F-4EBF-AEF5-374D12BFB946}" type="presParOf" srcId="{22978091-1D70-4E9C-AC0F-62B5DD121BA1}" destId="{F06F303A-71D1-407A-A8CE-555E9B82C207}" srcOrd="4" destOrd="0" presId="urn:microsoft.com/office/officeart/2005/8/layout/StepDownProcess"/>
    <dgm:cxn modelId="{8625BFB2-49CB-4BF7-BED3-289D7D5F2D2B}" type="presParOf" srcId="{F06F303A-71D1-407A-A8CE-555E9B82C207}" destId="{7A61AC00-0DA3-4E6A-B6A2-6794CE01747F}" srcOrd="0" destOrd="0" presId="urn:microsoft.com/office/officeart/2005/8/layout/StepDownProcess"/>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814B453-3A92-474D-8A82-7A178A69B384}" type="doc">
      <dgm:prSet loTypeId="urn:microsoft.com/office/officeart/2005/8/layout/hProcess9" loCatId="process" qsTypeId="urn:microsoft.com/office/officeart/2005/8/quickstyle/simple1" qsCatId="simple" csTypeId="urn:microsoft.com/office/officeart/2005/8/colors/colorful3" csCatId="colorful" phldr="1"/>
      <dgm:spPr/>
    </dgm:pt>
    <dgm:pt modelId="{67C9770A-D313-4B9B-BE8E-450FB7E1B5F2}">
      <dgm:prSet phldrT="[Text]" custT="1"/>
      <dgm:spPr/>
      <dgm:t>
        <a:bodyPr/>
        <a:lstStyle/>
        <a:p>
          <a:pPr algn="ctr"/>
          <a:r>
            <a:rPr lang="fa-IR" sz="900" b="1">
              <a:cs typeface="B Nazanin" panose="00000400000000000000" pitchFamily="2" charset="-78"/>
            </a:rPr>
            <a:t>ثبات و امنیت در سومالی</a:t>
          </a:r>
          <a:endParaRPr lang="en-US" sz="900" b="1">
            <a:cs typeface="B Nazanin" panose="00000400000000000000" pitchFamily="2" charset="-78"/>
          </a:endParaRPr>
        </a:p>
      </dgm:t>
    </dgm:pt>
    <dgm:pt modelId="{6952829D-3D2D-4B0C-BC10-70CAD8C8A6BD}" type="parTrans" cxnId="{702294C2-AA42-4684-B6FC-232C41D0DA92}">
      <dgm:prSet/>
      <dgm:spPr/>
      <dgm:t>
        <a:bodyPr/>
        <a:lstStyle/>
        <a:p>
          <a:pPr algn="ctr"/>
          <a:endParaRPr lang="en-US"/>
        </a:p>
      </dgm:t>
    </dgm:pt>
    <dgm:pt modelId="{E7EBB027-BC57-463E-8E37-A9569A7932DD}" type="sibTrans" cxnId="{702294C2-AA42-4684-B6FC-232C41D0DA92}">
      <dgm:prSet/>
      <dgm:spPr/>
      <dgm:t>
        <a:bodyPr/>
        <a:lstStyle/>
        <a:p>
          <a:pPr algn="ctr"/>
          <a:endParaRPr lang="en-US"/>
        </a:p>
      </dgm:t>
    </dgm:pt>
    <dgm:pt modelId="{8BFD47E0-CBB0-4A53-8FBC-8EB81951D23C}">
      <dgm:prSet phldrT="[Text]" custT="1"/>
      <dgm:spPr/>
      <dgm:t>
        <a:bodyPr/>
        <a:lstStyle/>
        <a:p>
          <a:pPr algn="ctr"/>
          <a:r>
            <a:rPr lang="fa-IR" sz="900" b="1">
              <a:cs typeface="B Nazanin" panose="00000400000000000000" pitchFamily="2" charset="-78"/>
            </a:rPr>
            <a:t>تهدیدات مشترک</a:t>
          </a:r>
          <a:endParaRPr lang="en-US" sz="900" b="1">
            <a:cs typeface="B Nazanin" panose="00000400000000000000" pitchFamily="2" charset="-78"/>
          </a:endParaRPr>
        </a:p>
      </dgm:t>
    </dgm:pt>
    <dgm:pt modelId="{C0A65278-2FA7-4006-9F96-5D3E9F85A9ED}" type="parTrans" cxnId="{6173E366-70EB-4C8E-9CEF-1DC316AF17B5}">
      <dgm:prSet/>
      <dgm:spPr/>
      <dgm:t>
        <a:bodyPr/>
        <a:lstStyle/>
        <a:p>
          <a:pPr algn="ctr"/>
          <a:endParaRPr lang="en-US"/>
        </a:p>
      </dgm:t>
    </dgm:pt>
    <dgm:pt modelId="{1AC77F5E-B662-49AB-8778-A1331DA07E58}" type="sibTrans" cxnId="{6173E366-70EB-4C8E-9CEF-1DC316AF17B5}">
      <dgm:prSet/>
      <dgm:spPr/>
      <dgm:t>
        <a:bodyPr/>
        <a:lstStyle/>
        <a:p>
          <a:pPr algn="ctr"/>
          <a:endParaRPr lang="en-US"/>
        </a:p>
      </dgm:t>
    </dgm:pt>
    <dgm:pt modelId="{C91BA7F9-80BC-4FD4-9767-A2B99AB62238}">
      <dgm:prSet phldrT="[Text]" custT="1"/>
      <dgm:spPr/>
      <dgm:t>
        <a:bodyPr/>
        <a:lstStyle/>
        <a:p>
          <a:pPr algn="ctr"/>
          <a:r>
            <a:rPr lang="fa-IR" sz="900" b="1">
              <a:cs typeface="B Nazanin" panose="00000400000000000000" pitchFamily="2" charset="-78"/>
            </a:rPr>
            <a:t>تأمین امنیت خطوط تجاری بین المللی</a:t>
          </a:r>
          <a:endParaRPr lang="en-US" sz="900" b="1">
            <a:cs typeface="B Nazanin" panose="00000400000000000000" pitchFamily="2" charset="-78"/>
          </a:endParaRPr>
        </a:p>
      </dgm:t>
    </dgm:pt>
    <dgm:pt modelId="{8066C949-1854-47D0-A64C-AC29F307BF54}" type="parTrans" cxnId="{F5F4E88B-8A7B-4107-8EF1-764BC0290674}">
      <dgm:prSet/>
      <dgm:spPr/>
      <dgm:t>
        <a:bodyPr/>
        <a:lstStyle/>
        <a:p>
          <a:pPr algn="ctr"/>
          <a:endParaRPr lang="en-US"/>
        </a:p>
      </dgm:t>
    </dgm:pt>
    <dgm:pt modelId="{9C628707-7DAD-449B-9A20-51226F050549}" type="sibTrans" cxnId="{F5F4E88B-8A7B-4107-8EF1-764BC0290674}">
      <dgm:prSet/>
      <dgm:spPr/>
      <dgm:t>
        <a:bodyPr/>
        <a:lstStyle/>
        <a:p>
          <a:pPr algn="ctr"/>
          <a:endParaRPr lang="en-US"/>
        </a:p>
      </dgm:t>
    </dgm:pt>
    <dgm:pt modelId="{70ED59D9-DE22-4985-8DA7-D2C4106A0777}" type="pres">
      <dgm:prSet presAssocID="{3814B453-3A92-474D-8A82-7A178A69B384}" presName="CompostProcess" presStyleCnt="0">
        <dgm:presLayoutVars>
          <dgm:dir/>
          <dgm:resizeHandles val="exact"/>
        </dgm:presLayoutVars>
      </dgm:prSet>
      <dgm:spPr/>
    </dgm:pt>
    <dgm:pt modelId="{E069EDC5-BC3B-446F-9C46-E5831FE9AC30}" type="pres">
      <dgm:prSet presAssocID="{3814B453-3A92-474D-8A82-7A178A69B384}" presName="arrow" presStyleLbl="bgShp" presStyleIdx="0" presStyleCnt="1"/>
      <dgm:spPr/>
    </dgm:pt>
    <dgm:pt modelId="{44C83271-2154-4F6D-A4E2-DFA6FBC70E7E}" type="pres">
      <dgm:prSet presAssocID="{3814B453-3A92-474D-8A82-7A178A69B384}" presName="linearProcess" presStyleCnt="0"/>
      <dgm:spPr/>
    </dgm:pt>
    <dgm:pt modelId="{A89ABE24-741E-46E9-B23D-40CC5C877C0C}" type="pres">
      <dgm:prSet presAssocID="{67C9770A-D313-4B9B-BE8E-450FB7E1B5F2}" presName="textNode" presStyleLbl="node1" presStyleIdx="0" presStyleCnt="3">
        <dgm:presLayoutVars>
          <dgm:bulletEnabled val="1"/>
        </dgm:presLayoutVars>
      </dgm:prSet>
      <dgm:spPr/>
      <dgm:t>
        <a:bodyPr/>
        <a:lstStyle/>
        <a:p>
          <a:endParaRPr lang="en-US"/>
        </a:p>
      </dgm:t>
    </dgm:pt>
    <dgm:pt modelId="{AA270967-B71E-412C-9EE9-A17020DFDFA9}" type="pres">
      <dgm:prSet presAssocID="{E7EBB027-BC57-463E-8E37-A9569A7932DD}" presName="sibTrans" presStyleCnt="0"/>
      <dgm:spPr/>
    </dgm:pt>
    <dgm:pt modelId="{2C6F3A38-4692-4228-ABC4-33E0ACC4DBDE}" type="pres">
      <dgm:prSet presAssocID="{8BFD47E0-CBB0-4A53-8FBC-8EB81951D23C}" presName="textNode" presStyleLbl="node1" presStyleIdx="1" presStyleCnt="3">
        <dgm:presLayoutVars>
          <dgm:bulletEnabled val="1"/>
        </dgm:presLayoutVars>
      </dgm:prSet>
      <dgm:spPr/>
      <dgm:t>
        <a:bodyPr/>
        <a:lstStyle/>
        <a:p>
          <a:endParaRPr lang="en-US"/>
        </a:p>
      </dgm:t>
    </dgm:pt>
    <dgm:pt modelId="{17E0AC7C-5691-4310-B808-B08B4FEB38E8}" type="pres">
      <dgm:prSet presAssocID="{1AC77F5E-B662-49AB-8778-A1331DA07E58}" presName="sibTrans" presStyleCnt="0"/>
      <dgm:spPr/>
    </dgm:pt>
    <dgm:pt modelId="{D0A242D7-6B8A-4F5F-8997-B9989E40FFDA}" type="pres">
      <dgm:prSet presAssocID="{C91BA7F9-80BC-4FD4-9767-A2B99AB62238}" presName="textNode" presStyleLbl="node1" presStyleIdx="2" presStyleCnt="3">
        <dgm:presLayoutVars>
          <dgm:bulletEnabled val="1"/>
        </dgm:presLayoutVars>
      </dgm:prSet>
      <dgm:spPr/>
      <dgm:t>
        <a:bodyPr/>
        <a:lstStyle/>
        <a:p>
          <a:endParaRPr lang="en-US"/>
        </a:p>
      </dgm:t>
    </dgm:pt>
  </dgm:ptLst>
  <dgm:cxnLst>
    <dgm:cxn modelId="{F1B236FB-3A65-4AE4-855C-8807C62DB35C}" type="presOf" srcId="{3814B453-3A92-474D-8A82-7A178A69B384}" destId="{70ED59D9-DE22-4985-8DA7-D2C4106A0777}" srcOrd="0" destOrd="0" presId="urn:microsoft.com/office/officeart/2005/8/layout/hProcess9"/>
    <dgm:cxn modelId="{F5F4E88B-8A7B-4107-8EF1-764BC0290674}" srcId="{3814B453-3A92-474D-8A82-7A178A69B384}" destId="{C91BA7F9-80BC-4FD4-9767-A2B99AB62238}" srcOrd="2" destOrd="0" parTransId="{8066C949-1854-47D0-A64C-AC29F307BF54}" sibTransId="{9C628707-7DAD-449B-9A20-51226F050549}"/>
    <dgm:cxn modelId="{7BF27ED8-4974-4EB7-B2A3-685992A2575B}" type="presOf" srcId="{67C9770A-D313-4B9B-BE8E-450FB7E1B5F2}" destId="{A89ABE24-741E-46E9-B23D-40CC5C877C0C}" srcOrd="0" destOrd="0" presId="urn:microsoft.com/office/officeart/2005/8/layout/hProcess9"/>
    <dgm:cxn modelId="{B7DF1E57-0BB3-4D63-A6BC-04440D492002}" type="presOf" srcId="{8BFD47E0-CBB0-4A53-8FBC-8EB81951D23C}" destId="{2C6F3A38-4692-4228-ABC4-33E0ACC4DBDE}" srcOrd="0" destOrd="0" presId="urn:microsoft.com/office/officeart/2005/8/layout/hProcess9"/>
    <dgm:cxn modelId="{6173E366-70EB-4C8E-9CEF-1DC316AF17B5}" srcId="{3814B453-3A92-474D-8A82-7A178A69B384}" destId="{8BFD47E0-CBB0-4A53-8FBC-8EB81951D23C}" srcOrd="1" destOrd="0" parTransId="{C0A65278-2FA7-4006-9F96-5D3E9F85A9ED}" sibTransId="{1AC77F5E-B662-49AB-8778-A1331DA07E58}"/>
    <dgm:cxn modelId="{702294C2-AA42-4684-B6FC-232C41D0DA92}" srcId="{3814B453-3A92-474D-8A82-7A178A69B384}" destId="{67C9770A-D313-4B9B-BE8E-450FB7E1B5F2}" srcOrd="0" destOrd="0" parTransId="{6952829D-3D2D-4B0C-BC10-70CAD8C8A6BD}" sibTransId="{E7EBB027-BC57-463E-8E37-A9569A7932DD}"/>
    <dgm:cxn modelId="{97E189D8-852A-467E-A8B2-4771C7FBCDC2}" type="presOf" srcId="{C91BA7F9-80BC-4FD4-9767-A2B99AB62238}" destId="{D0A242D7-6B8A-4F5F-8997-B9989E40FFDA}" srcOrd="0" destOrd="0" presId="urn:microsoft.com/office/officeart/2005/8/layout/hProcess9"/>
    <dgm:cxn modelId="{4CBD412E-9633-4248-BE85-44A841047AD9}" type="presParOf" srcId="{70ED59D9-DE22-4985-8DA7-D2C4106A0777}" destId="{E069EDC5-BC3B-446F-9C46-E5831FE9AC30}" srcOrd="0" destOrd="0" presId="urn:microsoft.com/office/officeart/2005/8/layout/hProcess9"/>
    <dgm:cxn modelId="{6095DF06-5115-4DED-91AD-05D26BB14A79}" type="presParOf" srcId="{70ED59D9-DE22-4985-8DA7-D2C4106A0777}" destId="{44C83271-2154-4F6D-A4E2-DFA6FBC70E7E}" srcOrd="1" destOrd="0" presId="urn:microsoft.com/office/officeart/2005/8/layout/hProcess9"/>
    <dgm:cxn modelId="{34B870B0-69E3-4C59-AE69-8B795A939ECB}" type="presParOf" srcId="{44C83271-2154-4F6D-A4E2-DFA6FBC70E7E}" destId="{A89ABE24-741E-46E9-B23D-40CC5C877C0C}" srcOrd="0" destOrd="0" presId="urn:microsoft.com/office/officeart/2005/8/layout/hProcess9"/>
    <dgm:cxn modelId="{44D94C00-7310-4605-9425-94DB8B75DEDE}" type="presParOf" srcId="{44C83271-2154-4F6D-A4E2-DFA6FBC70E7E}" destId="{AA270967-B71E-412C-9EE9-A17020DFDFA9}" srcOrd="1" destOrd="0" presId="urn:microsoft.com/office/officeart/2005/8/layout/hProcess9"/>
    <dgm:cxn modelId="{3FF73754-74D0-4E0A-85CA-25D19148982A}" type="presParOf" srcId="{44C83271-2154-4F6D-A4E2-DFA6FBC70E7E}" destId="{2C6F3A38-4692-4228-ABC4-33E0ACC4DBDE}" srcOrd="2" destOrd="0" presId="urn:microsoft.com/office/officeart/2005/8/layout/hProcess9"/>
    <dgm:cxn modelId="{BD29D8B7-FE4A-4D86-96E3-733CBF7FF422}" type="presParOf" srcId="{44C83271-2154-4F6D-A4E2-DFA6FBC70E7E}" destId="{17E0AC7C-5691-4310-B808-B08B4FEB38E8}" srcOrd="3" destOrd="0" presId="urn:microsoft.com/office/officeart/2005/8/layout/hProcess9"/>
    <dgm:cxn modelId="{055D9625-7D2C-40FC-B248-EBD944FD4C5C}" type="presParOf" srcId="{44C83271-2154-4F6D-A4E2-DFA6FBC70E7E}" destId="{D0A242D7-6B8A-4F5F-8997-B9989E40FFDA}" srcOrd="4" destOrd="0" presId="urn:microsoft.com/office/officeart/2005/8/layout/hProcess9"/>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07A1FB3-C095-4093-939E-B80C4B58140C}" type="doc">
      <dgm:prSet loTypeId="urn:microsoft.com/office/officeart/2005/8/layout/cycle8" loCatId="cycle" qsTypeId="urn:microsoft.com/office/officeart/2005/8/quickstyle/simple1" qsCatId="simple" csTypeId="urn:microsoft.com/office/officeart/2005/8/colors/colorful2" csCatId="colorful" phldr="1"/>
      <dgm:spPr/>
    </dgm:pt>
    <dgm:pt modelId="{6439E701-FEFA-4DC4-951F-DF7218A6794C}">
      <dgm:prSet phldrT="[Text]" custT="1"/>
      <dgm:spPr/>
      <dgm:t>
        <a:bodyPr/>
        <a:lstStyle/>
        <a:p>
          <a:pPr algn="l"/>
          <a:r>
            <a:rPr lang="fa-IR" sz="900" b="1">
              <a:cs typeface="B Nazanin" panose="00000400000000000000" pitchFamily="2" charset="-78"/>
            </a:rPr>
            <a:t>سد النهضه</a:t>
          </a:r>
          <a:endParaRPr lang="en-US" sz="900" b="1">
            <a:cs typeface="B Nazanin" panose="00000400000000000000" pitchFamily="2" charset="-78"/>
          </a:endParaRPr>
        </a:p>
      </dgm:t>
    </dgm:pt>
    <dgm:pt modelId="{59A335D2-0977-4625-A96E-216DDED230C9}" type="parTrans" cxnId="{5881E836-48FB-4779-AE6E-00EBB0BD90A6}">
      <dgm:prSet/>
      <dgm:spPr/>
      <dgm:t>
        <a:bodyPr/>
        <a:lstStyle/>
        <a:p>
          <a:pPr algn="l"/>
          <a:endParaRPr lang="en-US"/>
        </a:p>
      </dgm:t>
    </dgm:pt>
    <dgm:pt modelId="{DFE90D80-62E8-4D35-A3BC-A6630C39FF4C}" type="sibTrans" cxnId="{5881E836-48FB-4779-AE6E-00EBB0BD90A6}">
      <dgm:prSet/>
      <dgm:spPr/>
      <dgm:t>
        <a:bodyPr/>
        <a:lstStyle/>
        <a:p>
          <a:pPr algn="l"/>
          <a:endParaRPr lang="en-US"/>
        </a:p>
      </dgm:t>
    </dgm:pt>
    <dgm:pt modelId="{FB6E2651-7AA7-4F8C-8447-C5CBB4A2F4BE}">
      <dgm:prSet phldrT="[Text]" custT="1"/>
      <dgm:spPr/>
      <dgm:t>
        <a:bodyPr/>
        <a:lstStyle/>
        <a:p>
          <a:pPr algn="l"/>
          <a:r>
            <a:rPr lang="fa-IR" sz="900" b="1">
              <a:cs typeface="B Nazanin" panose="00000400000000000000" pitchFamily="2" charset="-78"/>
            </a:rPr>
            <a:t>رقابت بر سر سودان</a:t>
          </a:r>
          <a:endParaRPr lang="en-US" sz="900" b="1">
            <a:cs typeface="B Nazanin" panose="00000400000000000000" pitchFamily="2" charset="-78"/>
          </a:endParaRPr>
        </a:p>
      </dgm:t>
    </dgm:pt>
    <dgm:pt modelId="{B3E65685-1D12-4A20-A50B-F50BAB444CFA}" type="parTrans" cxnId="{576B302D-DFDF-4261-A1E8-1819AA54EEC4}">
      <dgm:prSet/>
      <dgm:spPr/>
      <dgm:t>
        <a:bodyPr/>
        <a:lstStyle/>
        <a:p>
          <a:pPr algn="l"/>
          <a:endParaRPr lang="en-US"/>
        </a:p>
      </dgm:t>
    </dgm:pt>
    <dgm:pt modelId="{18554619-914E-4E86-9101-14A4CF32A368}" type="sibTrans" cxnId="{576B302D-DFDF-4261-A1E8-1819AA54EEC4}">
      <dgm:prSet/>
      <dgm:spPr/>
      <dgm:t>
        <a:bodyPr/>
        <a:lstStyle/>
        <a:p>
          <a:pPr algn="l"/>
          <a:endParaRPr lang="en-US"/>
        </a:p>
      </dgm:t>
    </dgm:pt>
    <dgm:pt modelId="{37EAF1F2-027A-4A45-8D3E-FA8B84FFE9F9}">
      <dgm:prSet phldrT="[Text]" custT="1"/>
      <dgm:spPr/>
      <dgm:t>
        <a:bodyPr/>
        <a:lstStyle/>
        <a:p>
          <a:pPr algn="l"/>
          <a:r>
            <a:rPr lang="fa-IR" sz="900" b="1">
              <a:cs typeface="B Nazanin" panose="00000400000000000000" pitchFamily="2" charset="-78"/>
            </a:rPr>
            <a:t>رهبری مناطق پیرامونی</a:t>
          </a:r>
          <a:endParaRPr lang="en-US" sz="900" b="1">
            <a:cs typeface="B Nazanin" panose="00000400000000000000" pitchFamily="2" charset="-78"/>
          </a:endParaRPr>
        </a:p>
      </dgm:t>
    </dgm:pt>
    <dgm:pt modelId="{04047B53-BCD4-4865-ABDE-543179309EC9}" type="parTrans" cxnId="{9F56EEBA-81C0-4148-B37E-B605F2F48681}">
      <dgm:prSet/>
      <dgm:spPr/>
      <dgm:t>
        <a:bodyPr/>
        <a:lstStyle/>
        <a:p>
          <a:pPr algn="l"/>
          <a:endParaRPr lang="en-US"/>
        </a:p>
      </dgm:t>
    </dgm:pt>
    <dgm:pt modelId="{8CF1DE40-9025-4254-81F9-5992C4B0BDA0}" type="sibTrans" cxnId="{9F56EEBA-81C0-4148-B37E-B605F2F48681}">
      <dgm:prSet/>
      <dgm:spPr/>
      <dgm:t>
        <a:bodyPr/>
        <a:lstStyle/>
        <a:p>
          <a:pPr algn="l"/>
          <a:endParaRPr lang="en-US"/>
        </a:p>
      </dgm:t>
    </dgm:pt>
    <dgm:pt modelId="{AC96A150-551C-457B-AFAE-91B8300746E2}">
      <dgm:prSet custT="1"/>
      <dgm:spPr/>
      <dgm:t>
        <a:bodyPr/>
        <a:lstStyle/>
        <a:p>
          <a:pPr algn="l"/>
          <a:r>
            <a:rPr lang="fa-IR" sz="900" b="1">
              <a:cs typeface="B Nazanin" panose="00000400000000000000" pitchFamily="2" charset="-78"/>
            </a:rPr>
            <a:t>دسترسی به دریا</a:t>
          </a:r>
          <a:endParaRPr lang="en-US" sz="900" b="1">
            <a:cs typeface="B Nazanin" panose="00000400000000000000" pitchFamily="2" charset="-78"/>
          </a:endParaRPr>
        </a:p>
      </dgm:t>
    </dgm:pt>
    <dgm:pt modelId="{07BA33C9-89F9-40F6-9E53-22EB0F7B38D2}" type="parTrans" cxnId="{2B16EECB-4472-46E5-BFD5-4C5007ED10CF}">
      <dgm:prSet/>
      <dgm:spPr/>
      <dgm:t>
        <a:bodyPr/>
        <a:lstStyle/>
        <a:p>
          <a:pPr algn="l"/>
          <a:endParaRPr lang="en-US"/>
        </a:p>
      </dgm:t>
    </dgm:pt>
    <dgm:pt modelId="{BF97D9D1-913A-4232-8E5D-3A0BB4DEC530}" type="sibTrans" cxnId="{2B16EECB-4472-46E5-BFD5-4C5007ED10CF}">
      <dgm:prSet/>
      <dgm:spPr/>
      <dgm:t>
        <a:bodyPr/>
        <a:lstStyle/>
        <a:p>
          <a:pPr algn="l"/>
          <a:endParaRPr lang="en-US"/>
        </a:p>
      </dgm:t>
    </dgm:pt>
    <dgm:pt modelId="{17CEE78D-A1BE-4BCD-8163-0C5BB7F2386C}" type="pres">
      <dgm:prSet presAssocID="{A07A1FB3-C095-4093-939E-B80C4B58140C}" presName="compositeShape" presStyleCnt="0">
        <dgm:presLayoutVars>
          <dgm:chMax val="7"/>
          <dgm:dir/>
          <dgm:resizeHandles val="exact"/>
        </dgm:presLayoutVars>
      </dgm:prSet>
      <dgm:spPr/>
    </dgm:pt>
    <dgm:pt modelId="{9C1314E7-26D1-4B9E-9BB6-9719669814FB}" type="pres">
      <dgm:prSet presAssocID="{A07A1FB3-C095-4093-939E-B80C4B58140C}" presName="wedge1" presStyleLbl="node1" presStyleIdx="0" presStyleCnt="4"/>
      <dgm:spPr/>
      <dgm:t>
        <a:bodyPr/>
        <a:lstStyle/>
        <a:p>
          <a:endParaRPr lang="en-US"/>
        </a:p>
      </dgm:t>
    </dgm:pt>
    <dgm:pt modelId="{42AF7840-7EDC-4C33-9921-E03CE74784C8}" type="pres">
      <dgm:prSet presAssocID="{A07A1FB3-C095-4093-939E-B80C4B58140C}" presName="dummy1a" presStyleCnt="0"/>
      <dgm:spPr/>
    </dgm:pt>
    <dgm:pt modelId="{464EEF9A-9FC1-4625-992A-793BC9CDDBAA}" type="pres">
      <dgm:prSet presAssocID="{A07A1FB3-C095-4093-939E-B80C4B58140C}" presName="dummy1b" presStyleCnt="0"/>
      <dgm:spPr/>
    </dgm:pt>
    <dgm:pt modelId="{8937F43F-6284-4A12-B031-CBE116628D20}" type="pres">
      <dgm:prSet presAssocID="{A07A1FB3-C095-4093-939E-B80C4B58140C}" presName="wedge1Tx" presStyleLbl="node1" presStyleIdx="0" presStyleCnt="4">
        <dgm:presLayoutVars>
          <dgm:chMax val="0"/>
          <dgm:chPref val="0"/>
          <dgm:bulletEnabled val="1"/>
        </dgm:presLayoutVars>
      </dgm:prSet>
      <dgm:spPr/>
      <dgm:t>
        <a:bodyPr/>
        <a:lstStyle/>
        <a:p>
          <a:endParaRPr lang="en-US"/>
        </a:p>
      </dgm:t>
    </dgm:pt>
    <dgm:pt modelId="{77CB2C01-3F23-4214-9986-588942E66D3D}" type="pres">
      <dgm:prSet presAssocID="{A07A1FB3-C095-4093-939E-B80C4B58140C}" presName="wedge2" presStyleLbl="node1" presStyleIdx="1" presStyleCnt="4"/>
      <dgm:spPr/>
      <dgm:t>
        <a:bodyPr/>
        <a:lstStyle/>
        <a:p>
          <a:endParaRPr lang="en-US"/>
        </a:p>
      </dgm:t>
    </dgm:pt>
    <dgm:pt modelId="{E2509600-D56B-48B2-8AE5-36E6934E8140}" type="pres">
      <dgm:prSet presAssocID="{A07A1FB3-C095-4093-939E-B80C4B58140C}" presName="dummy2a" presStyleCnt="0"/>
      <dgm:spPr/>
    </dgm:pt>
    <dgm:pt modelId="{599657A3-3C45-486D-B70F-95F08B84E448}" type="pres">
      <dgm:prSet presAssocID="{A07A1FB3-C095-4093-939E-B80C4B58140C}" presName="dummy2b" presStyleCnt="0"/>
      <dgm:spPr/>
    </dgm:pt>
    <dgm:pt modelId="{67A517EB-D563-4041-8330-C08FE2CBDA0D}" type="pres">
      <dgm:prSet presAssocID="{A07A1FB3-C095-4093-939E-B80C4B58140C}" presName="wedge2Tx" presStyleLbl="node1" presStyleIdx="1" presStyleCnt="4">
        <dgm:presLayoutVars>
          <dgm:chMax val="0"/>
          <dgm:chPref val="0"/>
          <dgm:bulletEnabled val="1"/>
        </dgm:presLayoutVars>
      </dgm:prSet>
      <dgm:spPr/>
      <dgm:t>
        <a:bodyPr/>
        <a:lstStyle/>
        <a:p>
          <a:endParaRPr lang="en-US"/>
        </a:p>
      </dgm:t>
    </dgm:pt>
    <dgm:pt modelId="{2D5A7015-A609-4D07-9A8F-41EE8EE0C3F9}" type="pres">
      <dgm:prSet presAssocID="{A07A1FB3-C095-4093-939E-B80C4B58140C}" presName="wedge3" presStyleLbl="node1" presStyleIdx="2" presStyleCnt="4"/>
      <dgm:spPr/>
      <dgm:t>
        <a:bodyPr/>
        <a:lstStyle/>
        <a:p>
          <a:endParaRPr lang="en-US"/>
        </a:p>
      </dgm:t>
    </dgm:pt>
    <dgm:pt modelId="{278A8541-1678-45D0-9D74-FA66B5420CD2}" type="pres">
      <dgm:prSet presAssocID="{A07A1FB3-C095-4093-939E-B80C4B58140C}" presName="dummy3a" presStyleCnt="0"/>
      <dgm:spPr/>
    </dgm:pt>
    <dgm:pt modelId="{932B595A-2A79-42A5-A0CE-29F15469C70E}" type="pres">
      <dgm:prSet presAssocID="{A07A1FB3-C095-4093-939E-B80C4B58140C}" presName="dummy3b" presStyleCnt="0"/>
      <dgm:spPr/>
    </dgm:pt>
    <dgm:pt modelId="{3F7D3680-9B15-41A0-90D3-F6D4A848FA97}" type="pres">
      <dgm:prSet presAssocID="{A07A1FB3-C095-4093-939E-B80C4B58140C}" presName="wedge3Tx" presStyleLbl="node1" presStyleIdx="2" presStyleCnt="4">
        <dgm:presLayoutVars>
          <dgm:chMax val="0"/>
          <dgm:chPref val="0"/>
          <dgm:bulletEnabled val="1"/>
        </dgm:presLayoutVars>
      </dgm:prSet>
      <dgm:spPr/>
      <dgm:t>
        <a:bodyPr/>
        <a:lstStyle/>
        <a:p>
          <a:endParaRPr lang="en-US"/>
        </a:p>
      </dgm:t>
    </dgm:pt>
    <dgm:pt modelId="{04B8071D-081D-415C-B125-3172A41C683C}" type="pres">
      <dgm:prSet presAssocID="{A07A1FB3-C095-4093-939E-B80C4B58140C}" presName="wedge4" presStyleLbl="node1" presStyleIdx="3" presStyleCnt="4" custScaleX="108880" custScaleY="107837"/>
      <dgm:spPr/>
      <dgm:t>
        <a:bodyPr/>
        <a:lstStyle/>
        <a:p>
          <a:endParaRPr lang="en-US"/>
        </a:p>
      </dgm:t>
    </dgm:pt>
    <dgm:pt modelId="{271D3430-E98E-4B99-9381-86ED6DDEBEEF}" type="pres">
      <dgm:prSet presAssocID="{A07A1FB3-C095-4093-939E-B80C4B58140C}" presName="dummy4a" presStyleCnt="0"/>
      <dgm:spPr/>
    </dgm:pt>
    <dgm:pt modelId="{78849CC1-FAE4-4C15-B667-BF27ABD0277F}" type="pres">
      <dgm:prSet presAssocID="{A07A1FB3-C095-4093-939E-B80C4B58140C}" presName="dummy4b" presStyleCnt="0"/>
      <dgm:spPr/>
    </dgm:pt>
    <dgm:pt modelId="{8977A370-946F-4D12-ACFB-334479FFFB88}" type="pres">
      <dgm:prSet presAssocID="{A07A1FB3-C095-4093-939E-B80C4B58140C}" presName="wedge4Tx" presStyleLbl="node1" presStyleIdx="3" presStyleCnt="4">
        <dgm:presLayoutVars>
          <dgm:chMax val="0"/>
          <dgm:chPref val="0"/>
          <dgm:bulletEnabled val="1"/>
        </dgm:presLayoutVars>
      </dgm:prSet>
      <dgm:spPr/>
      <dgm:t>
        <a:bodyPr/>
        <a:lstStyle/>
        <a:p>
          <a:endParaRPr lang="en-US"/>
        </a:p>
      </dgm:t>
    </dgm:pt>
    <dgm:pt modelId="{5FA3459C-48E5-4A0D-85AD-52C17BCBDAED}" type="pres">
      <dgm:prSet presAssocID="{DFE90D80-62E8-4D35-A3BC-A6630C39FF4C}" presName="arrowWedge1" presStyleLbl="fgSibTrans2D1" presStyleIdx="0" presStyleCnt="4"/>
      <dgm:spPr/>
    </dgm:pt>
    <dgm:pt modelId="{86EBEC60-2F25-4F4B-8DF0-1537886EB758}" type="pres">
      <dgm:prSet presAssocID="{BF97D9D1-913A-4232-8E5D-3A0BB4DEC530}" presName="arrowWedge2" presStyleLbl="fgSibTrans2D1" presStyleIdx="1" presStyleCnt="4"/>
      <dgm:spPr/>
    </dgm:pt>
    <dgm:pt modelId="{66D2AD15-255E-42D4-A952-5A50190208CE}" type="pres">
      <dgm:prSet presAssocID="{18554619-914E-4E86-9101-14A4CF32A368}" presName="arrowWedge3" presStyleLbl="fgSibTrans2D1" presStyleIdx="2" presStyleCnt="4"/>
      <dgm:spPr/>
    </dgm:pt>
    <dgm:pt modelId="{BA47B663-7EF5-4153-A77E-B227F2E66D6D}" type="pres">
      <dgm:prSet presAssocID="{8CF1DE40-9025-4254-81F9-5992C4B0BDA0}" presName="arrowWedge4" presStyleLbl="fgSibTrans2D1" presStyleIdx="3" presStyleCnt="4"/>
      <dgm:spPr/>
    </dgm:pt>
  </dgm:ptLst>
  <dgm:cxnLst>
    <dgm:cxn modelId="{5881E836-48FB-4779-AE6E-00EBB0BD90A6}" srcId="{A07A1FB3-C095-4093-939E-B80C4B58140C}" destId="{6439E701-FEFA-4DC4-951F-DF7218A6794C}" srcOrd="0" destOrd="0" parTransId="{59A335D2-0977-4625-A96E-216DDED230C9}" sibTransId="{DFE90D80-62E8-4D35-A3BC-A6630C39FF4C}"/>
    <dgm:cxn modelId="{D47BDA8F-8898-422A-BDAF-30CAD00E7190}" type="presOf" srcId="{FB6E2651-7AA7-4F8C-8447-C5CBB4A2F4BE}" destId="{2D5A7015-A609-4D07-9A8F-41EE8EE0C3F9}" srcOrd="0" destOrd="0" presId="urn:microsoft.com/office/officeart/2005/8/layout/cycle8"/>
    <dgm:cxn modelId="{DAFA8954-888B-489A-9305-25E6C0DC48DF}" type="presOf" srcId="{AC96A150-551C-457B-AFAE-91B8300746E2}" destId="{67A517EB-D563-4041-8330-C08FE2CBDA0D}" srcOrd="1" destOrd="0" presId="urn:microsoft.com/office/officeart/2005/8/layout/cycle8"/>
    <dgm:cxn modelId="{E4E84085-7186-48EC-B0D5-E56D3E04D656}" type="presOf" srcId="{6439E701-FEFA-4DC4-951F-DF7218A6794C}" destId="{9C1314E7-26D1-4B9E-9BB6-9719669814FB}" srcOrd="0" destOrd="0" presId="urn:microsoft.com/office/officeart/2005/8/layout/cycle8"/>
    <dgm:cxn modelId="{CC08258F-576E-4D65-B7D8-4584452D0442}" type="presOf" srcId="{6439E701-FEFA-4DC4-951F-DF7218A6794C}" destId="{8937F43F-6284-4A12-B031-CBE116628D20}" srcOrd="1" destOrd="0" presId="urn:microsoft.com/office/officeart/2005/8/layout/cycle8"/>
    <dgm:cxn modelId="{2EACD2F8-1847-45D7-AAD0-6889A1CFFBDB}" type="presOf" srcId="{A07A1FB3-C095-4093-939E-B80C4B58140C}" destId="{17CEE78D-A1BE-4BCD-8163-0C5BB7F2386C}" srcOrd="0" destOrd="0" presId="urn:microsoft.com/office/officeart/2005/8/layout/cycle8"/>
    <dgm:cxn modelId="{576B302D-DFDF-4261-A1E8-1819AA54EEC4}" srcId="{A07A1FB3-C095-4093-939E-B80C4B58140C}" destId="{FB6E2651-7AA7-4F8C-8447-C5CBB4A2F4BE}" srcOrd="2" destOrd="0" parTransId="{B3E65685-1D12-4A20-A50B-F50BAB444CFA}" sibTransId="{18554619-914E-4E86-9101-14A4CF32A368}"/>
    <dgm:cxn modelId="{9F56EEBA-81C0-4148-B37E-B605F2F48681}" srcId="{A07A1FB3-C095-4093-939E-B80C4B58140C}" destId="{37EAF1F2-027A-4A45-8D3E-FA8B84FFE9F9}" srcOrd="3" destOrd="0" parTransId="{04047B53-BCD4-4865-ABDE-543179309EC9}" sibTransId="{8CF1DE40-9025-4254-81F9-5992C4B0BDA0}"/>
    <dgm:cxn modelId="{2B16EECB-4472-46E5-BFD5-4C5007ED10CF}" srcId="{A07A1FB3-C095-4093-939E-B80C4B58140C}" destId="{AC96A150-551C-457B-AFAE-91B8300746E2}" srcOrd="1" destOrd="0" parTransId="{07BA33C9-89F9-40F6-9E53-22EB0F7B38D2}" sibTransId="{BF97D9D1-913A-4232-8E5D-3A0BB4DEC530}"/>
    <dgm:cxn modelId="{612DF65C-3C80-4B10-B470-D17416CBF526}" type="presOf" srcId="{FB6E2651-7AA7-4F8C-8447-C5CBB4A2F4BE}" destId="{3F7D3680-9B15-41A0-90D3-F6D4A848FA97}" srcOrd="1" destOrd="0" presId="urn:microsoft.com/office/officeart/2005/8/layout/cycle8"/>
    <dgm:cxn modelId="{09985841-896A-4BDE-B681-804C3634B621}" type="presOf" srcId="{37EAF1F2-027A-4A45-8D3E-FA8B84FFE9F9}" destId="{04B8071D-081D-415C-B125-3172A41C683C}" srcOrd="0" destOrd="0" presId="urn:microsoft.com/office/officeart/2005/8/layout/cycle8"/>
    <dgm:cxn modelId="{6471524D-1321-4FA5-9FBA-3002DAE40108}" type="presOf" srcId="{37EAF1F2-027A-4A45-8D3E-FA8B84FFE9F9}" destId="{8977A370-946F-4D12-ACFB-334479FFFB88}" srcOrd="1" destOrd="0" presId="urn:microsoft.com/office/officeart/2005/8/layout/cycle8"/>
    <dgm:cxn modelId="{BF1F6C1B-6828-44AB-813B-DEE64849B74F}" type="presOf" srcId="{AC96A150-551C-457B-AFAE-91B8300746E2}" destId="{77CB2C01-3F23-4214-9986-588942E66D3D}" srcOrd="0" destOrd="0" presId="urn:microsoft.com/office/officeart/2005/8/layout/cycle8"/>
    <dgm:cxn modelId="{015095EB-61B9-439A-B0DC-F6B47618CE5C}" type="presParOf" srcId="{17CEE78D-A1BE-4BCD-8163-0C5BB7F2386C}" destId="{9C1314E7-26D1-4B9E-9BB6-9719669814FB}" srcOrd="0" destOrd="0" presId="urn:microsoft.com/office/officeart/2005/8/layout/cycle8"/>
    <dgm:cxn modelId="{ED07E6D9-3A60-4358-A8D1-AC5E1B4F0CD0}" type="presParOf" srcId="{17CEE78D-A1BE-4BCD-8163-0C5BB7F2386C}" destId="{42AF7840-7EDC-4C33-9921-E03CE74784C8}" srcOrd="1" destOrd="0" presId="urn:microsoft.com/office/officeart/2005/8/layout/cycle8"/>
    <dgm:cxn modelId="{E8F808BC-A4A8-4518-AD95-8BD3B22DE695}" type="presParOf" srcId="{17CEE78D-A1BE-4BCD-8163-0C5BB7F2386C}" destId="{464EEF9A-9FC1-4625-992A-793BC9CDDBAA}" srcOrd="2" destOrd="0" presId="urn:microsoft.com/office/officeart/2005/8/layout/cycle8"/>
    <dgm:cxn modelId="{654D1655-1FE6-4FB6-A71C-9BB38D63D13E}" type="presParOf" srcId="{17CEE78D-A1BE-4BCD-8163-0C5BB7F2386C}" destId="{8937F43F-6284-4A12-B031-CBE116628D20}" srcOrd="3" destOrd="0" presId="urn:microsoft.com/office/officeart/2005/8/layout/cycle8"/>
    <dgm:cxn modelId="{D0ABF3D7-51F6-4CAA-B321-D3A4587C52A5}" type="presParOf" srcId="{17CEE78D-A1BE-4BCD-8163-0C5BB7F2386C}" destId="{77CB2C01-3F23-4214-9986-588942E66D3D}" srcOrd="4" destOrd="0" presId="urn:microsoft.com/office/officeart/2005/8/layout/cycle8"/>
    <dgm:cxn modelId="{6919318E-B5DD-4FE1-8E61-8AB6AF114C02}" type="presParOf" srcId="{17CEE78D-A1BE-4BCD-8163-0C5BB7F2386C}" destId="{E2509600-D56B-48B2-8AE5-36E6934E8140}" srcOrd="5" destOrd="0" presId="urn:microsoft.com/office/officeart/2005/8/layout/cycle8"/>
    <dgm:cxn modelId="{580D1B77-5EB4-4DF8-B69E-2CBB0B36BAA1}" type="presParOf" srcId="{17CEE78D-A1BE-4BCD-8163-0C5BB7F2386C}" destId="{599657A3-3C45-486D-B70F-95F08B84E448}" srcOrd="6" destOrd="0" presId="urn:microsoft.com/office/officeart/2005/8/layout/cycle8"/>
    <dgm:cxn modelId="{A94DED3B-462A-4A41-BC80-515B188479C8}" type="presParOf" srcId="{17CEE78D-A1BE-4BCD-8163-0C5BB7F2386C}" destId="{67A517EB-D563-4041-8330-C08FE2CBDA0D}" srcOrd="7" destOrd="0" presId="urn:microsoft.com/office/officeart/2005/8/layout/cycle8"/>
    <dgm:cxn modelId="{ADE94311-15D9-4AB1-A895-89C8AF343563}" type="presParOf" srcId="{17CEE78D-A1BE-4BCD-8163-0C5BB7F2386C}" destId="{2D5A7015-A609-4D07-9A8F-41EE8EE0C3F9}" srcOrd="8" destOrd="0" presId="urn:microsoft.com/office/officeart/2005/8/layout/cycle8"/>
    <dgm:cxn modelId="{73C4DB73-C195-4C7A-9724-D0F85A523A4F}" type="presParOf" srcId="{17CEE78D-A1BE-4BCD-8163-0C5BB7F2386C}" destId="{278A8541-1678-45D0-9D74-FA66B5420CD2}" srcOrd="9" destOrd="0" presId="urn:microsoft.com/office/officeart/2005/8/layout/cycle8"/>
    <dgm:cxn modelId="{05CF5F89-3294-4CE0-89BD-FDB81ED09905}" type="presParOf" srcId="{17CEE78D-A1BE-4BCD-8163-0C5BB7F2386C}" destId="{932B595A-2A79-42A5-A0CE-29F15469C70E}" srcOrd="10" destOrd="0" presId="urn:microsoft.com/office/officeart/2005/8/layout/cycle8"/>
    <dgm:cxn modelId="{71ACDC15-29EB-4E8C-A342-54175165B0EA}" type="presParOf" srcId="{17CEE78D-A1BE-4BCD-8163-0C5BB7F2386C}" destId="{3F7D3680-9B15-41A0-90D3-F6D4A848FA97}" srcOrd="11" destOrd="0" presId="urn:microsoft.com/office/officeart/2005/8/layout/cycle8"/>
    <dgm:cxn modelId="{53E5C130-83E6-45B1-B92F-28D12E66816D}" type="presParOf" srcId="{17CEE78D-A1BE-4BCD-8163-0C5BB7F2386C}" destId="{04B8071D-081D-415C-B125-3172A41C683C}" srcOrd="12" destOrd="0" presId="urn:microsoft.com/office/officeart/2005/8/layout/cycle8"/>
    <dgm:cxn modelId="{8578055B-B2DB-47BC-99F9-C33F83B413BA}" type="presParOf" srcId="{17CEE78D-A1BE-4BCD-8163-0C5BB7F2386C}" destId="{271D3430-E98E-4B99-9381-86ED6DDEBEEF}" srcOrd="13" destOrd="0" presId="urn:microsoft.com/office/officeart/2005/8/layout/cycle8"/>
    <dgm:cxn modelId="{311C405A-5249-4DFB-A33D-387436028E85}" type="presParOf" srcId="{17CEE78D-A1BE-4BCD-8163-0C5BB7F2386C}" destId="{78849CC1-FAE4-4C15-B667-BF27ABD0277F}" srcOrd="14" destOrd="0" presId="urn:microsoft.com/office/officeart/2005/8/layout/cycle8"/>
    <dgm:cxn modelId="{560D4B6A-EA85-41D6-85E7-8E015E32442A}" type="presParOf" srcId="{17CEE78D-A1BE-4BCD-8163-0C5BB7F2386C}" destId="{8977A370-946F-4D12-ACFB-334479FFFB88}" srcOrd="15" destOrd="0" presId="urn:microsoft.com/office/officeart/2005/8/layout/cycle8"/>
    <dgm:cxn modelId="{D9B6F8C5-250F-4BE4-8E1B-23D86BD43DB1}" type="presParOf" srcId="{17CEE78D-A1BE-4BCD-8163-0C5BB7F2386C}" destId="{5FA3459C-48E5-4A0D-85AD-52C17BCBDAED}" srcOrd="16" destOrd="0" presId="urn:microsoft.com/office/officeart/2005/8/layout/cycle8"/>
    <dgm:cxn modelId="{F3C957D4-030A-4A7F-AF4B-35C6E7A2F6DD}" type="presParOf" srcId="{17CEE78D-A1BE-4BCD-8163-0C5BB7F2386C}" destId="{86EBEC60-2F25-4F4B-8DF0-1537886EB758}" srcOrd="17" destOrd="0" presId="urn:microsoft.com/office/officeart/2005/8/layout/cycle8"/>
    <dgm:cxn modelId="{18636EE1-8531-4E8E-9443-3B101F166F79}" type="presParOf" srcId="{17CEE78D-A1BE-4BCD-8163-0C5BB7F2386C}" destId="{66D2AD15-255E-42D4-A952-5A50190208CE}" srcOrd="18" destOrd="0" presId="urn:microsoft.com/office/officeart/2005/8/layout/cycle8"/>
    <dgm:cxn modelId="{62283127-D04F-432C-AC2F-93DD4679AB32}" type="presParOf" srcId="{17CEE78D-A1BE-4BCD-8163-0C5BB7F2386C}" destId="{BA47B663-7EF5-4153-A77E-B227F2E66D6D}" srcOrd="19" destOrd="0" presId="urn:microsoft.com/office/officeart/2005/8/layout/cycle8"/>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7EF59BC-0CD3-4573-97E4-F41E1A7C93F3}" type="doc">
      <dgm:prSet loTypeId="urn:microsoft.com/office/officeart/2005/8/layout/cycle7" loCatId="cycle" qsTypeId="urn:microsoft.com/office/officeart/2005/8/quickstyle/simple1" qsCatId="simple" csTypeId="urn:microsoft.com/office/officeart/2005/8/colors/colorful3" csCatId="colorful" phldr="1"/>
      <dgm:spPr/>
      <dgm:t>
        <a:bodyPr/>
        <a:lstStyle/>
        <a:p>
          <a:endParaRPr lang="en-US"/>
        </a:p>
      </dgm:t>
    </dgm:pt>
    <dgm:pt modelId="{2EEC6F6E-A2B2-42CF-9650-B9E4DC8C07AB}">
      <dgm:prSet phldrT="[Text]" custT="1"/>
      <dgm:spPr/>
      <dgm:t>
        <a:bodyPr/>
        <a:lstStyle/>
        <a:p>
          <a:r>
            <a:rPr lang="fa-IR" sz="900" b="1">
              <a:cs typeface="B Nazanin" panose="00000400000000000000" pitchFamily="2" charset="-78"/>
            </a:rPr>
            <a:t>توافقات مسالمت آمیز</a:t>
          </a:r>
          <a:endParaRPr lang="en-US" sz="900" b="1">
            <a:cs typeface="B Nazanin" panose="00000400000000000000" pitchFamily="2" charset="-78"/>
          </a:endParaRPr>
        </a:p>
      </dgm:t>
    </dgm:pt>
    <dgm:pt modelId="{82B7308E-F6D2-414F-BE58-EE70865664DA}" type="parTrans" cxnId="{79A16C52-7AC0-414A-A87D-619E0007D823}">
      <dgm:prSet/>
      <dgm:spPr/>
      <dgm:t>
        <a:bodyPr/>
        <a:lstStyle/>
        <a:p>
          <a:endParaRPr lang="en-US"/>
        </a:p>
      </dgm:t>
    </dgm:pt>
    <dgm:pt modelId="{CCF55C4B-2F49-44B5-85FB-998887942FF0}" type="sibTrans" cxnId="{79A16C52-7AC0-414A-A87D-619E0007D823}">
      <dgm:prSet/>
      <dgm:spPr/>
      <dgm:t>
        <a:bodyPr/>
        <a:lstStyle/>
        <a:p>
          <a:endParaRPr lang="en-US"/>
        </a:p>
      </dgm:t>
    </dgm:pt>
    <dgm:pt modelId="{A41411FE-9537-4C78-B5DD-CF97C9B852C3}">
      <dgm:prSet phldrT="[Text]" custT="1"/>
      <dgm:spPr/>
      <dgm:t>
        <a:bodyPr/>
        <a:lstStyle/>
        <a:p>
          <a:r>
            <a:rPr lang="fa-IR" sz="900" b="1">
              <a:cs typeface="B Nazanin" panose="00000400000000000000" pitchFamily="2" charset="-78"/>
            </a:rPr>
            <a:t>درگیری و جنگ </a:t>
          </a:r>
          <a:endParaRPr lang="en-US" sz="900" b="1">
            <a:cs typeface="B Nazanin" panose="00000400000000000000" pitchFamily="2" charset="-78"/>
          </a:endParaRPr>
        </a:p>
      </dgm:t>
    </dgm:pt>
    <dgm:pt modelId="{08ECA634-E106-4DC6-B0DA-D219C4DF4E8F}" type="parTrans" cxnId="{5A0171B1-85C1-4A22-925C-2E38E18CAC07}">
      <dgm:prSet/>
      <dgm:spPr/>
      <dgm:t>
        <a:bodyPr/>
        <a:lstStyle/>
        <a:p>
          <a:endParaRPr lang="en-US"/>
        </a:p>
      </dgm:t>
    </dgm:pt>
    <dgm:pt modelId="{E6171508-4C3B-491A-A003-6B5F4A5E4938}" type="sibTrans" cxnId="{5A0171B1-85C1-4A22-925C-2E38E18CAC07}">
      <dgm:prSet/>
      <dgm:spPr/>
      <dgm:t>
        <a:bodyPr/>
        <a:lstStyle/>
        <a:p>
          <a:endParaRPr lang="en-US"/>
        </a:p>
      </dgm:t>
    </dgm:pt>
    <dgm:pt modelId="{638F2984-2FC4-4A06-A5AB-2C74CB9EE675}">
      <dgm:prSet phldrT="[Text]" custT="1"/>
      <dgm:spPr/>
      <dgm:t>
        <a:bodyPr/>
        <a:lstStyle/>
        <a:p>
          <a:r>
            <a:rPr lang="fa-IR" sz="900" b="1">
              <a:cs typeface="B Nazanin" panose="00000400000000000000" pitchFamily="2" charset="-78"/>
            </a:rPr>
            <a:t>ورود سازمان ملل و اتحادیه آفریقا </a:t>
          </a:r>
          <a:endParaRPr lang="en-US" sz="900" b="1">
            <a:cs typeface="B Nazanin" panose="00000400000000000000" pitchFamily="2" charset="-78"/>
          </a:endParaRPr>
        </a:p>
      </dgm:t>
    </dgm:pt>
    <dgm:pt modelId="{B80FF82A-2FF4-4794-A692-2639C9FEEA8F}" type="parTrans" cxnId="{3F72E958-69B9-4AD4-B744-65A2709F539F}">
      <dgm:prSet/>
      <dgm:spPr/>
      <dgm:t>
        <a:bodyPr/>
        <a:lstStyle/>
        <a:p>
          <a:endParaRPr lang="en-US"/>
        </a:p>
      </dgm:t>
    </dgm:pt>
    <dgm:pt modelId="{37D7E74D-9232-4F0E-9F19-3917A9D30772}" type="sibTrans" cxnId="{3F72E958-69B9-4AD4-B744-65A2709F539F}">
      <dgm:prSet/>
      <dgm:spPr/>
      <dgm:t>
        <a:bodyPr/>
        <a:lstStyle/>
        <a:p>
          <a:endParaRPr lang="en-US"/>
        </a:p>
      </dgm:t>
    </dgm:pt>
    <dgm:pt modelId="{FA6A502D-EC16-4708-9589-AF093833DE8C}" type="pres">
      <dgm:prSet presAssocID="{87EF59BC-0CD3-4573-97E4-F41E1A7C93F3}" presName="Name0" presStyleCnt="0">
        <dgm:presLayoutVars>
          <dgm:dir/>
          <dgm:resizeHandles val="exact"/>
        </dgm:presLayoutVars>
      </dgm:prSet>
      <dgm:spPr/>
      <dgm:t>
        <a:bodyPr/>
        <a:lstStyle/>
        <a:p>
          <a:endParaRPr lang="en-US"/>
        </a:p>
      </dgm:t>
    </dgm:pt>
    <dgm:pt modelId="{31A165FF-A215-4A2F-8C44-8B5DC342046E}" type="pres">
      <dgm:prSet presAssocID="{2EEC6F6E-A2B2-42CF-9650-B9E4DC8C07AB}" presName="node" presStyleLbl="node1" presStyleIdx="0" presStyleCnt="3">
        <dgm:presLayoutVars>
          <dgm:bulletEnabled val="1"/>
        </dgm:presLayoutVars>
      </dgm:prSet>
      <dgm:spPr/>
      <dgm:t>
        <a:bodyPr/>
        <a:lstStyle/>
        <a:p>
          <a:endParaRPr lang="en-US"/>
        </a:p>
      </dgm:t>
    </dgm:pt>
    <dgm:pt modelId="{B67281C9-7FE1-40D1-9BDC-637765B96D24}" type="pres">
      <dgm:prSet presAssocID="{CCF55C4B-2F49-44B5-85FB-998887942FF0}" presName="sibTrans" presStyleLbl="sibTrans2D1" presStyleIdx="0" presStyleCnt="3"/>
      <dgm:spPr/>
      <dgm:t>
        <a:bodyPr/>
        <a:lstStyle/>
        <a:p>
          <a:endParaRPr lang="en-US"/>
        </a:p>
      </dgm:t>
    </dgm:pt>
    <dgm:pt modelId="{DB55D366-9A58-48D8-B8C1-B9A7F3E2EA17}" type="pres">
      <dgm:prSet presAssocID="{CCF55C4B-2F49-44B5-85FB-998887942FF0}" presName="connectorText" presStyleLbl="sibTrans2D1" presStyleIdx="0" presStyleCnt="3"/>
      <dgm:spPr/>
      <dgm:t>
        <a:bodyPr/>
        <a:lstStyle/>
        <a:p>
          <a:endParaRPr lang="en-US"/>
        </a:p>
      </dgm:t>
    </dgm:pt>
    <dgm:pt modelId="{D912D11F-0AE4-4F80-922C-5A2C8D136D66}" type="pres">
      <dgm:prSet presAssocID="{A41411FE-9537-4C78-B5DD-CF97C9B852C3}" presName="node" presStyleLbl="node1" presStyleIdx="1" presStyleCnt="3">
        <dgm:presLayoutVars>
          <dgm:bulletEnabled val="1"/>
        </dgm:presLayoutVars>
      </dgm:prSet>
      <dgm:spPr/>
      <dgm:t>
        <a:bodyPr/>
        <a:lstStyle/>
        <a:p>
          <a:endParaRPr lang="en-US"/>
        </a:p>
      </dgm:t>
    </dgm:pt>
    <dgm:pt modelId="{5BB97163-B471-45CA-8AB4-4E9D328B3997}" type="pres">
      <dgm:prSet presAssocID="{E6171508-4C3B-491A-A003-6B5F4A5E4938}" presName="sibTrans" presStyleLbl="sibTrans2D1" presStyleIdx="1" presStyleCnt="3"/>
      <dgm:spPr/>
      <dgm:t>
        <a:bodyPr/>
        <a:lstStyle/>
        <a:p>
          <a:endParaRPr lang="en-US"/>
        </a:p>
      </dgm:t>
    </dgm:pt>
    <dgm:pt modelId="{ACDBD10F-BD9E-403F-A70C-913633F92A4F}" type="pres">
      <dgm:prSet presAssocID="{E6171508-4C3B-491A-A003-6B5F4A5E4938}" presName="connectorText" presStyleLbl="sibTrans2D1" presStyleIdx="1" presStyleCnt="3"/>
      <dgm:spPr/>
      <dgm:t>
        <a:bodyPr/>
        <a:lstStyle/>
        <a:p>
          <a:endParaRPr lang="en-US"/>
        </a:p>
      </dgm:t>
    </dgm:pt>
    <dgm:pt modelId="{15EA61FF-30F6-41C1-8CE7-27CFCEF2778A}" type="pres">
      <dgm:prSet presAssocID="{638F2984-2FC4-4A06-A5AB-2C74CB9EE675}" presName="node" presStyleLbl="node1" presStyleIdx="2" presStyleCnt="3">
        <dgm:presLayoutVars>
          <dgm:bulletEnabled val="1"/>
        </dgm:presLayoutVars>
      </dgm:prSet>
      <dgm:spPr/>
      <dgm:t>
        <a:bodyPr/>
        <a:lstStyle/>
        <a:p>
          <a:endParaRPr lang="en-US"/>
        </a:p>
      </dgm:t>
    </dgm:pt>
    <dgm:pt modelId="{D610D5B1-16EA-498E-BDDB-8A46F37042BC}" type="pres">
      <dgm:prSet presAssocID="{37D7E74D-9232-4F0E-9F19-3917A9D30772}" presName="sibTrans" presStyleLbl="sibTrans2D1" presStyleIdx="2" presStyleCnt="3"/>
      <dgm:spPr/>
      <dgm:t>
        <a:bodyPr/>
        <a:lstStyle/>
        <a:p>
          <a:endParaRPr lang="en-US"/>
        </a:p>
      </dgm:t>
    </dgm:pt>
    <dgm:pt modelId="{8A2F384C-9B31-4346-905C-2BAB15D2D1EC}" type="pres">
      <dgm:prSet presAssocID="{37D7E74D-9232-4F0E-9F19-3917A9D30772}" presName="connectorText" presStyleLbl="sibTrans2D1" presStyleIdx="2" presStyleCnt="3"/>
      <dgm:spPr/>
      <dgm:t>
        <a:bodyPr/>
        <a:lstStyle/>
        <a:p>
          <a:endParaRPr lang="en-US"/>
        </a:p>
      </dgm:t>
    </dgm:pt>
  </dgm:ptLst>
  <dgm:cxnLst>
    <dgm:cxn modelId="{753C0BF5-9559-4204-9516-EF42235E4F34}" type="presOf" srcId="{CCF55C4B-2F49-44B5-85FB-998887942FF0}" destId="{B67281C9-7FE1-40D1-9BDC-637765B96D24}" srcOrd="0" destOrd="0" presId="urn:microsoft.com/office/officeart/2005/8/layout/cycle7"/>
    <dgm:cxn modelId="{3F72E958-69B9-4AD4-B744-65A2709F539F}" srcId="{87EF59BC-0CD3-4573-97E4-F41E1A7C93F3}" destId="{638F2984-2FC4-4A06-A5AB-2C74CB9EE675}" srcOrd="2" destOrd="0" parTransId="{B80FF82A-2FF4-4794-A692-2639C9FEEA8F}" sibTransId="{37D7E74D-9232-4F0E-9F19-3917A9D30772}"/>
    <dgm:cxn modelId="{016D4C1F-D6A6-442F-BF76-9A753A6E503D}" type="presOf" srcId="{638F2984-2FC4-4A06-A5AB-2C74CB9EE675}" destId="{15EA61FF-30F6-41C1-8CE7-27CFCEF2778A}" srcOrd="0" destOrd="0" presId="urn:microsoft.com/office/officeart/2005/8/layout/cycle7"/>
    <dgm:cxn modelId="{5A0171B1-85C1-4A22-925C-2E38E18CAC07}" srcId="{87EF59BC-0CD3-4573-97E4-F41E1A7C93F3}" destId="{A41411FE-9537-4C78-B5DD-CF97C9B852C3}" srcOrd="1" destOrd="0" parTransId="{08ECA634-E106-4DC6-B0DA-D219C4DF4E8F}" sibTransId="{E6171508-4C3B-491A-A003-6B5F4A5E4938}"/>
    <dgm:cxn modelId="{72D4745A-E453-437A-9DF4-BE322FCD2C80}" type="presOf" srcId="{37D7E74D-9232-4F0E-9F19-3917A9D30772}" destId="{D610D5B1-16EA-498E-BDDB-8A46F37042BC}" srcOrd="0" destOrd="0" presId="urn:microsoft.com/office/officeart/2005/8/layout/cycle7"/>
    <dgm:cxn modelId="{75E92227-4D38-46CE-A19F-BA1D994B8EC6}" type="presOf" srcId="{A41411FE-9537-4C78-B5DD-CF97C9B852C3}" destId="{D912D11F-0AE4-4F80-922C-5A2C8D136D66}" srcOrd="0" destOrd="0" presId="urn:microsoft.com/office/officeart/2005/8/layout/cycle7"/>
    <dgm:cxn modelId="{79A16C52-7AC0-414A-A87D-619E0007D823}" srcId="{87EF59BC-0CD3-4573-97E4-F41E1A7C93F3}" destId="{2EEC6F6E-A2B2-42CF-9650-B9E4DC8C07AB}" srcOrd="0" destOrd="0" parTransId="{82B7308E-F6D2-414F-BE58-EE70865664DA}" sibTransId="{CCF55C4B-2F49-44B5-85FB-998887942FF0}"/>
    <dgm:cxn modelId="{FB23FC97-CBC0-4643-B1C9-A361AD18E06B}" type="presOf" srcId="{87EF59BC-0CD3-4573-97E4-F41E1A7C93F3}" destId="{FA6A502D-EC16-4708-9589-AF093833DE8C}" srcOrd="0" destOrd="0" presId="urn:microsoft.com/office/officeart/2005/8/layout/cycle7"/>
    <dgm:cxn modelId="{B4521997-FCD6-4CEE-8635-E9ADE458CEFE}" type="presOf" srcId="{2EEC6F6E-A2B2-42CF-9650-B9E4DC8C07AB}" destId="{31A165FF-A215-4A2F-8C44-8B5DC342046E}" srcOrd="0" destOrd="0" presId="urn:microsoft.com/office/officeart/2005/8/layout/cycle7"/>
    <dgm:cxn modelId="{825E05E6-5D94-4D1C-9CAF-79ED60DF09C9}" type="presOf" srcId="{CCF55C4B-2F49-44B5-85FB-998887942FF0}" destId="{DB55D366-9A58-48D8-B8C1-B9A7F3E2EA17}" srcOrd="1" destOrd="0" presId="urn:microsoft.com/office/officeart/2005/8/layout/cycle7"/>
    <dgm:cxn modelId="{8C79A12F-5EED-450E-A370-DD09B8E503E9}" type="presOf" srcId="{E6171508-4C3B-491A-A003-6B5F4A5E4938}" destId="{5BB97163-B471-45CA-8AB4-4E9D328B3997}" srcOrd="0" destOrd="0" presId="urn:microsoft.com/office/officeart/2005/8/layout/cycle7"/>
    <dgm:cxn modelId="{BE713DED-5760-407C-AD7F-D387EC21E89D}" type="presOf" srcId="{37D7E74D-9232-4F0E-9F19-3917A9D30772}" destId="{8A2F384C-9B31-4346-905C-2BAB15D2D1EC}" srcOrd="1" destOrd="0" presId="urn:microsoft.com/office/officeart/2005/8/layout/cycle7"/>
    <dgm:cxn modelId="{8DBAA4EB-3988-47A6-A2A2-890ED430510E}" type="presOf" srcId="{E6171508-4C3B-491A-A003-6B5F4A5E4938}" destId="{ACDBD10F-BD9E-403F-A70C-913633F92A4F}" srcOrd="1" destOrd="0" presId="urn:microsoft.com/office/officeart/2005/8/layout/cycle7"/>
    <dgm:cxn modelId="{574FAE4B-118F-497A-BFF8-578E26E971BE}" type="presParOf" srcId="{FA6A502D-EC16-4708-9589-AF093833DE8C}" destId="{31A165FF-A215-4A2F-8C44-8B5DC342046E}" srcOrd="0" destOrd="0" presId="urn:microsoft.com/office/officeart/2005/8/layout/cycle7"/>
    <dgm:cxn modelId="{288B880D-97E6-4433-9EF3-9D67010E7197}" type="presParOf" srcId="{FA6A502D-EC16-4708-9589-AF093833DE8C}" destId="{B67281C9-7FE1-40D1-9BDC-637765B96D24}" srcOrd="1" destOrd="0" presId="urn:microsoft.com/office/officeart/2005/8/layout/cycle7"/>
    <dgm:cxn modelId="{E3AD6101-489E-4307-83A7-30CDE39D25E7}" type="presParOf" srcId="{B67281C9-7FE1-40D1-9BDC-637765B96D24}" destId="{DB55D366-9A58-48D8-B8C1-B9A7F3E2EA17}" srcOrd="0" destOrd="0" presId="urn:microsoft.com/office/officeart/2005/8/layout/cycle7"/>
    <dgm:cxn modelId="{F0283A69-DA5D-42FB-8CA2-0ACEBB55C5D7}" type="presParOf" srcId="{FA6A502D-EC16-4708-9589-AF093833DE8C}" destId="{D912D11F-0AE4-4F80-922C-5A2C8D136D66}" srcOrd="2" destOrd="0" presId="urn:microsoft.com/office/officeart/2005/8/layout/cycle7"/>
    <dgm:cxn modelId="{38C036F4-B0DA-4D75-B5B1-B4B45339E4F1}" type="presParOf" srcId="{FA6A502D-EC16-4708-9589-AF093833DE8C}" destId="{5BB97163-B471-45CA-8AB4-4E9D328B3997}" srcOrd="3" destOrd="0" presId="urn:microsoft.com/office/officeart/2005/8/layout/cycle7"/>
    <dgm:cxn modelId="{7AAF84DE-103F-422E-A13E-9F9733CCF92B}" type="presParOf" srcId="{5BB97163-B471-45CA-8AB4-4E9D328B3997}" destId="{ACDBD10F-BD9E-403F-A70C-913633F92A4F}" srcOrd="0" destOrd="0" presId="urn:microsoft.com/office/officeart/2005/8/layout/cycle7"/>
    <dgm:cxn modelId="{6695B1CD-A6CC-4919-91DA-C7177178D538}" type="presParOf" srcId="{FA6A502D-EC16-4708-9589-AF093833DE8C}" destId="{15EA61FF-30F6-41C1-8CE7-27CFCEF2778A}" srcOrd="4" destOrd="0" presId="urn:microsoft.com/office/officeart/2005/8/layout/cycle7"/>
    <dgm:cxn modelId="{B344790A-CB7B-4EFE-BA74-724BA1E4CD60}" type="presParOf" srcId="{FA6A502D-EC16-4708-9589-AF093833DE8C}" destId="{D610D5B1-16EA-498E-BDDB-8A46F37042BC}" srcOrd="5" destOrd="0" presId="urn:microsoft.com/office/officeart/2005/8/layout/cycle7"/>
    <dgm:cxn modelId="{6C999356-4955-4287-BA01-E64E320176AD}" type="presParOf" srcId="{D610D5B1-16EA-498E-BDDB-8A46F37042BC}" destId="{8A2F384C-9B31-4346-905C-2BAB15D2D1EC}" srcOrd="0" destOrd="0" presId="urn:microsoft.com/office/officeart/2005/8/layout/cycle7"/>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2E76DF-8D7E-4D1C-96E8-A68725EA68D4}">
      <dsp:nvSpPr>
        <dsp:cNvPr id="0" name=""/>
        <dsp:cNvSpPr/>
      </dsp:nvSpPr>
      <dsp:spPr>
        <a:xfrm>
          <a:off x="2443162" y="1226385"/>
          <a:ext cx="2095286" cy="145457"/>
        </a:xfrm>
        <a:custGeom>
          <a:avLst/>
          <a:gdLst/>
          <a:ahLst/>
          <a:cxnLst/>
          <a:rect l="0" t="0" r="0" b="0"/>
          <a:pathLst>
            <a:path>
              <a:moveTo>
                <a:pt x="0" y="0"/>
              </a:moveTo>
              <a:lnTo>
                <a:pt x="0" y="72728"/>
              </a:lnTo>
              <a:lnTo>
                <a:pt x="2095286" y="72728"/>
              </a:lnTo>
              <a:lnTo>
                <a:pt x="2095286" y="14545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30FEAB-9C7E-4C1E-BC7E-9A5DFDCF01E2}">
      <dsp:nvSpPr>
        <dsp:cNvPr id="0" name=""/>
        <dsp:cNvSpPr/>
      </dsp:nvSpPr>
      <dsp:spPr>
        <a:xfrm>
          <a:off x="2443162" y="1226385"/>
          <a:ext cx="1257172" cy="145457"/>
        </a:xfrm>
        <a:custGeom>
          <a:avLst/>
          <a:gdLst/>
          <a:ahLst/>
          <a:cxnLst/>
          <a:rect l="0" t="0" r="0" b="0"/>
          <a:pathLst>
            <a:path>
              <a:moveTo>
                <a:pt x="0" y="0"/>
              </a:moveTo>
              <a:lnTo>
                <a:pt x="0" y="72728"/>
              </a:lnTo>
              <a:lnTo>
                <a:pt x="1257172" y="72728"/>
              </a:lnTo>
              <a:lnTo>
                <a:pt x="1257172" y="14545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C0363B-1EBF-4BD7-833F-29CBA78E2684}">
      <dsp:nvSpPr>
        <dsp:cNvPr id="0" name=""/>
        <dsp:cNvSpPr/>
      </dsp:nvSpPr>
      <dsp:spPr>
        <a:xfrm>
          <a:off x="2443162" y="1226385"/>
          <a:ext cx="419057" cy="145457"/>
        </a:xfrm>
        <a:custGeom>
          <a:avLst/>
          <a:gdLst/>
          <a:ahLst/>
          <a:cxnLst/>
          <a:rect l="0" t="0" r="0" b="0"/>
          <a:pathLst>
            <a:path>
              <a:moveTo>
                <a:pt x="0" y="0"/>
              </a:moveTo>
              <a:lnTo>
                <a:pt x="0" y="72728"/>
              </a:lnTo>
              <a:lnTo>
                <a:pt x="419057" y="72728"/>
              </a:lnTo>
              <a:lnTo>
                <a:pt x="419057" y="14545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1670A3-0E3A-4DFE-A768-965B1F4C032A}">
      <dsp:nvSpPr>
        <dsp:cNvPr id="0" name=""/>
        <dsp:cNvSpPr/>
      </dsp:nvSpPr>
      <dsp:spPr>
        <a:xfrm>
          <a:off x="2024105" y="1226385"/>
          <a:ext cx="419057" cy="145457"/>
        </a:xfrm>
        <a:custGeom>
          <a:avLst/>
          <a:gdLst/>
          <a:ahLst/>
          <a:cxnLst/>
          <a:rect l="0" t="0" r="0" b="0"/>
          <a:pathLst>
            <a:path>
              <a:moveTo>
                <a:pt x="419057" y="0"/>
              </a:moveTo>
              <a:lnTo>
                <a:pt x="419057" y="72728"/>
              </a:lnTo>
              <a:lnTo>
                <a:pt x="0" y="72728"/>
              </a:lnTo>
              <a:lnTo>
                <a:pt x="0" y="14545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5A0229-AE1C-4C79-9977-15E12A652BE8}">
      <dsp:nvSpPr>
        <dsp:cNvPr id="0" name=""/>
        <dsp:cNvSpPr/>
      </dsp:nvSpPr>
      <dsp:spPr>
        <a:xfrm>
          <a:off x="1185990" y="1226385"/>
          <a:ext cx="1257172" cy="145457"/>
        </a:xfrm>
        <a:custGeom>
          <a:avLst/>
          <a:gdLst/>
          <a:ahLst/>
          <a:cxnLst/>
          <a:rect l="0" t="0" r="0" b="0"/>
          <a:pathLst>
            <a:path>
              <a:moveTo>
                <a:pt x="1257172" y="0"/>
              </a:moveTo>
              <a:lnTo>
                <a:pt x="1257172" y="72728"/>
              </a:lnTo>
              <a:lnTo>
                <a:pt x="0" y="72728"/>
              </a:lnTo>
              <a:lnTo>
                <a:pt x="0" y="14545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5DF35E-B7CC-4980-B0CE-CA693AC4CFED}">
      <dsp:nvSpPr>
        <dsp:cNvPr id="0" name=""/>
        <dsp:cNvSpPr/>
      </dsp:nvSpPr>
      <dsp:spPr>
        <a:xfrm>
          <a:off x="346328" y="1226385"/>
          <a:ext cx="2096834" cy="145457"/>
        </a:xfrm>
        <a:custGeom>
          <a:avLst/>
          <a:gdLst/>
          <a:ahLst/>
          <a:cxnLst/>
          <a:rect l="0" t="0" r="0" b="0"/>
          <a:pathLst>
            <a:path>
              <a:moveTo>
                <a:pt x="2096834" y="0"/>
              </a:moveTo>
              <a:lnTo>
                <a:pt x="2096834" y="72728"/>
              </a:lnTo>
              <a:lnTo>
                <a:pt x="0" y="72728"/>
              </a:lnTo>
              <a:lnTo>
                <a:pt x="0" y="14545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155535-75DD-49EF-A0E2-2E6C53A765F8}">
      <dsp:nvSpPr>
        <dsp:cNvPr id="0" name=""/>
        <dsp:cNvSpPr/>
      </dsp:nvSpPr>
      <dsp:spPr>
        <a:xfrm>
          <a:off x="1378496" y="751174"/>
          <a:ext cx="2129331" cy="475211"/>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kern="1200">
              <a:cs typeface="B Titr" panose="00000700000000000000" pitchFamily="2" charset="-78"/>
            </a:rPr>
            <a:t>عوامل سازنده فرهنگ استراتژیک مصر </a:t>
          </a:r>
          <a:endParaRPr lang="en-US" sz="900" kern="1200">
            <a:cs typeface="B Titr" panose="00000700000000000000" pitchFamily="2" charset="-78"/>
          </a:endParaRPr>
        </a:p>
      </dsp:txBody>
      <dsp:txXfrm>
        <a:off x="1378496" y="751174"/>
        <a:ext cx="2129331" cy="475211"/>
      </dsp:txXfrm>
    </dsp:sp>
    <dsp:sp modelId="{719BDBE9-05DB-4ECE-970F-242B9721DC72}">
      <dsp:nvSpPr>
        <dsp:cNvPr id="0" name=""/>
        <dsp:cNvSpPr/>
      </dsp:nvSpPr>
      <dsp:spPr>
        <a:xfrm>
          <a:off x="0" y="1371843"/>
          <a:ext cx="692656" cy="63923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a-IR" sz="800" b="1" kern="1200">
              <a:cs typeface="B Nazanin" panose="00000400000000000000" pitchFamily="2" charset="-78"/>
            </a:rPr>
            <a:t>هویت عربی و آفریقایی </a:t>
          </a:r>
          <a:endParaRPr lang="en-US" sz="800" b="1" kern="1200">
            <a:cs typeface="B Nazanin" panose="00000400000000000000" pitchFamily="2" charset="-78"/>
          </a:endParaRPr>
        </a:p>
      </dsp:txBody>
      <dsp:txXfrm>
        <a:off x="0" y="1371843"/>
        <a:ext cx="692656" cy="639232"/>
      </dsp:txXfrm>
    </dsp:sp>
    <dsp:sp modelId="{3A7F973F-A08C-4A30-B754-B98E72C29E24}">
      <dsp:nvSpPr>
        <dsp:cNvPr id="0" name=""/>
        <dsp:cNvSpPr/>
      </dsp:nvSpPr>
      <dsp:spPr>
        <a:xfrm>
          <a:off x="839661" y="1371843"/>
          <a:ext cx="692656" cy="63923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a-IR" sz="800" b="1" kern="1200">
              <a:cs typeface="B Nazanin" panose="00000400000000000000" pitchFamily="2" charset="-78"/>
            </a:rPr>
            <a:t>جغرافیای استراتژیک و امنیت آب </a:t>
          </a:r>
          <a:endParaRPr lang="en-US" sz="800" b="1" kern="1200">
            <a:cs typeface="B Nazanin" panose="00000400000000000000" pitchFamily="2" charset="-78"/>
          </a:endParaRPr>
        </a:p>
      </dsp:txBody>
      <dsp:txXfrm>
        <a:off x="839661" y="1371843"/>
        <a:ext cx="692656" cy="639232"/>
      </dsp:txXfrm>
    </dsp:sp>
    <dsp:sp modelId="{1C2FAF6E-6731-4DAE-9094-11E9DC3440E8}">
      <dsp:nvSpPr>
        <dsp:cNvPr id="0" name=""/>
        <dsp:cNvSpPr/>
      </dsp:nvSpPr>
      <dsp:spPr>
        <a:xfrm>
          <a:off x="1677776" y="1371843"/>
          <a:ext cx="692656" cy="63923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a-IR" sz="800" b="1" kern="1200">
              <a:cs typeface="B Nazanin" panose="00000400000000000000" pitchFamily="2" charset="-78"/>
            </a:rPr>
            <a:t>رهبر ی در آفریقا و جهان عرب </a:t>
          </a:r>
          <a:endParaRPr lang="en-US" sz="800" b="1" kern="1200">
            <a:cs typeface="B Nazanin" panose="00000400000000000000" pitchFamily="2" charset="-78"/>
          </a:endParaRPr>
        </a:p>
      </dsp:txBody>
      <dsp:txXfrm>
        <a:off x="1677776" y="1371843"/>
        <a:ext cx="692656" cy="639232"/>
      </dsp:txXfrm>
    </dsp:sp>
    <dsp:sp modelId="{670B3FF6-2484-4529-8172-61BAB33AC2C6}">
      <dsp:nvSpPr>
        <dsp:cNvPr id="0" name=""/>
        <dsp:cNvSpPr/>
      </dsp:nvSpPr>
      <dsp:spPr>
        <a:xfrm>
          <a:off x="2515891" y="1371843"/>
          <a:ext cx="692656" cy="63923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a-IR" sz="800" b="1" kern="1200">
              <a:cs typeface="B Nazanin" panose="00000400000000000000" pitchFamily="2" charset="-78"/>
            </a:rPr>
            <a:t>تجربیات جنگی و نظامی</a:t>
          </a:r>
          <a:endParaRPr lang="en-US" sz="800" b="1" kern="1200">
            <a:cs typeface="B Nazanin" panose="00000400000000000000" pitchFamily="2" charset="-78"/>
          </a:endParaRPr>
        </a:p>
      </dsp:txBody>
      <dsp:txXfrm>
        <a:off x="2515891" y="1371843"/>
        <a:ext cx="692656" cy="639232"/>
      </dsp:txXfrm>
    </dsp:sp>
    <dsp:sp modelId="{D2D54060-3453-4530-A21F-10A1BE396A8C}">
      <dsp:nvSpPr>
        <dsp:cNvPr id="0" name=""/>
        <dsp:cNvSpPr/>
      </dsp:nvSpPr>
      <dsp:spPr>
        <a:xfrm>
          <a:off x="3354006" y="1371843"/>
          <a:ext cx="692656" cy="63923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a-IR" sz="800" b="1" kern="1200">
              <a:cs typeface="B Nazanin" panose="00000400000000000000" pitchFamily="2" charset="-78"/>
            </a:rPr>
            <a:t>صبغه تمدنی و تاریخی</a:t>
          </a:r>
          <a:endParaRPr lang="en-US" sz="800" b="1" kern="1200">
            <a:cs typeface="B Nazanin" panose="00000400000000000000" pitchFamily="2" charset="-78"/>
          </a:endParaRPr>
        </a:p>
      </dsp:txBody>
      <dsp:txXfrm>
        <a:off x="3354006" y="1371843"/>
        <a:ext cx="692656" cy="639232"/>
      </dsp:txXfrm>
    </dsp:sp>
    <dsp:sp modelId="{D604B557-C637-4525-9E69-E227FE3169F3}">
      <dsp:nvSpPr>
        <dsp:cNvPr id="0" name=""/>
        <dsp:cNvSpPr/>
      </dsp:nvSpPr>
      <dsp:spPr>
        <a:xfrm>
          <a:off x="4192121" y="1371843"/>
          <a:ext cx="692656" cy="63923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a-IR" sz="800" b="1" kern="1200">
              <a:cs typeface="B Nazanin" panose="00000400000000000000" pitchFamily="2" charset="-78"/>
            </a:rPr>
            <a:t>دیپلماسی و نقش میانجیگری </a:t>
          </a:r>
          <a:endParaRPr lang="en-US" sz="900" b="1" kern="1200">
            <a:cs typeface="B Nazanin" panose="00000400000000000000" pitchFamily="2" charset="-78"/>
          </a:endParaRPr>
        </a:p>
      </dsp:txBody>
      <dsp:txXfrm>
        <a:off x="4192121" y="1371843"/>
        <a:ext cx="692656" cy="6392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78ABD1-8FC6-4788-AA8D-31B84E63DAF5}">
      <dsp:nvSpPr>
        <dsp:cNvPr id="0" name=""/>
        <dsp:cNvSpPr/>
      </dsp:nvSpPr>
      <dsp:spPr>
        <a:xfrm>
          <a:off x="1803229" y="1010412"/>
          <a:ext cx="188301" cy="801077"/>
        </a:xfrm>
        <a:custGeom>
          <a:avLst/>
          <a:gdLst/>
          <a:ahLst/>
          <a:cxnLst/>
          <a:rect l="0" t="0" r="0" b="0"/>
          <a:pathLst>
            <a:path>
              <a:moveTo>
                <a:pt x="0" y="0"/>
              </a:moveTo>
              <a:lnTo>
                <a:pt x="94150" y="0"/>
              </a:lnTo>
              <a:lnTo>
                <a:pt x="94150" y="801077"/>
              </a:lnTo>
              <a:lnTo>
                <a:pt x="188301" y="80107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153B95-EBE0-4EF5-8C7C-74BA607FFE10}">
      <dsp:nvSpPr>
        <dsp:cNvPr id="0" name=""/>
        <dsp:cNvSpPr/>
      </dsp:nvSpPr>
      <dsp:spPr>
        <a:xfrm>
          <a:off x="1803229" y="1010412"/>
          <a:ext cx="188301" cy="267025"/>
        </a:xfrm>
        <a:custGeom>
          <a:avLst/>
          <a:gdLst/>
          <a:ahLst/>
          <a:cxnLst/>
          <a:rect l="0" t="0" r="0" b="0"/>
          <a:pathLst>
            <a:path>
              <a:moveTo>
                <a:pt x="0" y="0"/>
              </a:moveTo>
              <a:lnTo>
                <a:pt x="94150" y="0"/>
              </a:lnTo>
              <a:lnTo>
                <a:pt x="94150" y="267025"/>
              </a:lnTo>
              <a:lnTo>
                <a:pt x="188301" y="26702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10BA7-2A29-43D2-A480-4E6E4A159C58}">
      <dsp:nvSpPr>
        <dsp:cNvPr id="0" name=""/>
        <dsp:cNvSpPr/>
      </dsp:nvSpPr>
      <dsp:spPr>
        <a:xfrm>
          <a:off x="1803229" y="743386"/>
          <a:ext cx="188301" cy="267025"/>
        </a:xfrm>
        <a:custGeom>
          <a:avLst/>
          <a:gdLst/>
          <a:ahLst/>
          <a:cxnLst/>
          <a:rect l="0" t="0" r="0" b="0"/>
          <a:pathLst>
            <a:path>
              <a:moveTo>
                <a:pt x="0" y="267025"/>
              </a:moveTo>
              <a:lnTo>
                <a:pt x="94150" y="267025"/>
              </a:lnTo>
              <a:lnTo>
                <a:pt x="94150" y="0"/>
              </a:lnTo>
              <a:lnTo>
                <a:pt x="188301"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42386D-1C85-497A-9A0F-9F7F551186E2}">
      <dsp:nvSpPr>
        <dsp:cNvPr id="0" name=""/>
        <dsp:cNvSpPr/>
      </dsp:nvSpPr>
      <dsp:spPr>
        <a:xfrm>
          <a:off x="1803229" y="209334"/>
          <a:ext cx="188301" cy="801077"/>
        </a:xfrm>
        <a:custGeom>
          <a:avLst/>
          <a:gdLst/>
          <a:ahLst/>
          <a:cxnLst/>
          <a:rect l="0" t="0" r="0" b="0"/>
          <a:pathLst>
            <a:path>
              <a:moveTo>
                <a:pt x="0" y="801077"/>
              </a:moveTo>
              <a:lnTo>
                <a:pt x="94150" y="801077"/>
              </a:lnTo>
              <a:lnTo>
                <a:pt x="94150" y="0"/>
              </a:lnTo>
              <a:lnTo>
                <a:pt x="188301"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8F0138-3CAE-4535-AA94-8B8F0D7DBF09}">
      <dsp:nvSpPr>
        <dsp:cNvPr id="0" name=""/>
        <dsp:cNvSpPr/>
      </dsp:nvSpPr>
      <dsp:spPr>
        <a:xfrm>
          <a:off x="861719" y="670075"/>
          <a:ext cx="941509" cy="6806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kern="1200">
              <a:cs typeface="B Titr" panose="00000700000000000000" pitchFamily="2" charset="-78"/>
            </a:rPr>
            <a:t>پیامده های جنگ داخلی سودان بر مصر</a:t>
          </a:r>
          <a:endParaRPr lang="en-US" sz="900" kern="1200">
            <a:cs typeface="B Titr" panose="00000700000000000000" pitchFamily="2" charset="-78"/>
          </a:endParaRPr>
        </a:p>
      </dsp:txBody>
      <dsp:txXfrm>
        <a:off x="861719" y="670075"/>
        <a:ext cx="941509" cy="680673"/>
      </dsp:txXfrm>
    </dsp:sp>
    <dsp:sp modelId="{16C14F75-DECB-4D43-9F40-2C6A054A5F3F}">
      <dsp:nvSpPr>
        <dsp:cNvPr id="0" name=""/>
        <dsp:cNvSpPr/>
      </dsp:nvSpPr>
      <dsp:spPr>
        <a:xfrm>
          <a:off x="1991530" y="1153"/>
          <a:ext cx="941509" cy="41636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cs typeface="B Nazanin" panose="00000400000000000000" pitchFamily="2" charset="-78"/>
            </a:rPr>
            <a:t>افزایش موج مهاجرت</a:t>
          </a:r>
          <a:endParaRPr lang="en-US" sz="900" b="1" kern="1200">
            <a:cs typeface="B Nazanin" panose="00000400000000000000" pitchFamily="2" charset="-78"/>
          </a:endParaRPr>
        </a:p>
      </dsp:txBody>
      <dsp:txXfrm>
        <a:off x="1991530" y="1153"/>
        <a:ext cx="941509" cy="416362"/>
      </dsp:txXfrm>
    </dsp:sp>
    <dsp:sp modelId="{CB579294-C882-413F-9804-21558C58C5B6}">
      <dsp:nvSpPr>
        <dsp:cNvPr id="0" name=""/>
        <dsp:cNvSpPr/>
      </dsp:nvSpPr>
      <dsp:spPr>
        <a:xfrm>
          <a:off x="1991530" y="535204"/>
          <a:ext cx="941509" cy="41636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cs typeface="B Nazanin" panose="00000400000000000000" pitchFamily="2" charset="-78"/>
            </a:rPr>
            <a:t>قاچاق همه جانبه و امنیت آب</a:t>
          </a:r>
          <a:endParaRPr lang="en-US" sz="900" b="1" kern="1200">
            <a:cs typeface="B Nazanin" panose="00000400000000000000" pitchFamily="2" charset="-78"/>
          </a:endParaRPr>
        </a:p>
      </dsp:txBody>
      <dsp:txXfrm>
        <a:off x="1991530" y="535204"/>
        <a:ext cx="941509" cy="416362"/>
      </dsp:txXfrm>
    </dsp:sp>
    <dsp:sp modelId="{81D51203-2D1A-4BA0-A639-69FE6CA27235}">
      <dsp:nvSpPr>
        <dsp:cNvPr id="0" name=""/>
        <dsp:cNvSpPr/>
      </dsp:nvSpPr>
      <dsp:spPr>
        <a:xfrm>
          <a:off x="1991530" y="1069256"/>
          <a:ext cx="941509" cy="41636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cs typeface="B Nazanin" panose="00000400000000000000" pitchFamily="2" charset="-78"/>
            </a:rPr>
            <a:t>پروژه سد النهضه</a:t>
          </a:r>
          <a:endParaRPr lang="en-US" sz="900" b="1" kern="1200">
            <a:cs typeface="B Nazanin" panose="00000400000000000000" pitchFamily="2" charset="-78"/>
          </a:endParaRPr>
        </a:p>
      </dsp:txBody>
      <dsp:txXfrm>
        <a:off x="1991530" y="1069256"/>
        <a:ext cx="941509" cy="416362"/>
      </dsp:txXfrm>
    </dsp:sp>
    <dsp:sp modelId="{33429E62-B32A-4C99-A4DD-255810F7485C}">
      <dsp:nvSpPr>
        <dsp:cNvPr id="0" name=""/>
        <dsp:cNvSpPr/>
      </dsp:nvSpPr>
      <dsp:spPr>
        <a:xfrm>
          <a:off x="1991530" y="1603307"/>
          <a:ext cx="941509" cy="41636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cs typeface="B Nazanin" panose="00000400000000000000" pitchFamily="2" charset="-78"/>
            </a:rPr>
            <a:t>افزایش بازیگران دخیل در جنگ سودان</a:t>
          </a:r>
          <a:endParaRPr lang="en-US" sz="900" b="1" kern="1200">
            <a:cs typeface="B Nazanin" panose="00000400000000000000" pitchFamily="2" charset="-78"/>
          </a:endParaRPr>
        </a:p>
      </dsp:txBody>
      <dsp:txXfrm>
        <a:off x="1991530" y="1603307"/>
        <a:ext cx="941509" cy="4163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65AE80-FEDE-42E5-AC0A-BD7EE2F5AC1C}">
      <dsp:nvSpPr>
        <dsp:cNvPr id="0" name=""/>
        <dsp:cNvSpPr/>
      </dsp:nvSpPr>
      <dsp:spPr>
        <a:xfrm rot="16200000">
          <a:off x="-87807" y="399484"/>
          <a:ext cx="1638300" cy="839330"/>
        </a:xfrm>
        <a:prstGeom prst="flowChartManualOperati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fa-IR" sz="1100" kern="1200">
              <a:cs typeface="B Titr" panose="00000700000000000000" pitchFamily="2" charset="-78"/>
            </a:rPr>
            <a:t>موقعیت ژئوپلیتیکی</a:t>
          </a:r>
          <a:endParaRPr lang="en-US" sz="1100" kern="1200">
            <a:cs typeface="B Titr" panose="00000700000000000000" pitchFamily="2" charset="-78"/>
          </a:endParaRPr>
        </a:p>
      </dsp:txBody>
      <dsp:txXfrm rot="5400000">
        <a:off x="311678" y="327659"/>
        <a:ext cx="839330" cy="982980"/>
      </dsp:txXfrm>
    </dsp:sp>
    <dsp:sp modelId="{3EC6F61C-FC6B-471C-8D05-FC0A995AF2F8}">
      <dsp:nvSpPr>
        <dsp:cNvPr id="0" name=""/>
        <dsp:cNvSpPr/>
      </dsp:nvSpPr>
      <dsp:spPr>
        <a:xfrm rot="16200000">
          <a:off x="1028699" y="399484"/>
          <a:ext cx="1638300" cy="839330"/>
        </a:xfrm>
        <a:prstGeom prst="flowChartManualOperation">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fa-IR" sz="1100" kern="1200">
              <a:cs typeface="B Titr" panose="00000700000000000000" pitchFamily="2" charset="-78"/>
            </a:rPr>
            <a:t>تهدیدات مشترک</a:t>
          </a:r>
          <a:endParaRPr lang="en-US" sz="1100" kern="1200">
            <a:cs typeface="B Titr" panose="00000700000000000000" pitchFamily="2" charset="-78"/>
          </a:endParaRPr>
        </a:p>
      </dsp:txBody>
      <dsp:txXfrm rot="5400000">
        <a:off x="1428184" y="327659"/>
        <a:ext cx="839330" cy="982980"/>
      </dsp:txXfrm>
    </dsp:sp>
    <dsp:sp modelId="{CCC42E2A-DA87-4619-B163-5721E62FC1E0}">
      <dsp:nvSpPr>
        <dsp:cNvPr id="0" name=""/>
        <dsp:cNvSpPr/>
      </dsp:nvSpPr>
      <dsp:spPr>
        <a:xfrm rot="16200000">
          <a:off x="2145207" y="399484"/>
          <a:ext cx="1638300" cy="839330"/>
        </a:xfrm>
        <a:prstGeom prst="flowChartManualOperation">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lvl="0" algn="ctr" defTabSz="488950">
            <a:lnSpc>
              <a:spcPct val="90000"/>
            </a:lnSpc>
            <a:spcBef>
              <a:spcPct val="0"/>
            </a:spcBef>
            <a:spcAft>
              <a:spcPct val="35000"/>
            </a:spcAft>
          </a:pPr>
          <a:r>
            <a:rPr lang="fa-IR" sz="1100" kern="1200">
              <a:cs typeface="B Titr" panose="00000700000000000000" pitchFamily="2" charset="-78"/>
            </a:rPr>
            <a:t>حفظ برتری خود در مناطق پیراموین</a:t>
          </a:r>
          <a:endParaRPr lang="en-US" sz="1100" kern="1200">
            <a:cs typeface="B Titr" panose="00000700000000000000" pitchFamily="2" charset="-78"/>
          </a:endParaRPr>
        </a:p>
      </dsp:txBody>
      <dsp:txXfrm rot="5400000">
        <a:off x="2544692" y="327659"/>
        <a:ext cx="839330" cy="9829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034BAF-44E0-4A53-BD7D-C2E84CE39646}">
      <dsp:nvSpPr>
        <dsp:cNvPr id="0" name=""/>
        <dsp:cNvSpPr/>
      </dsp:nvSpPr>
      <dsp:spPr>
        <a:xfrm rot="5400000">
          <a:off x="882392" y="534318"/>
          <a:ext cx="472559" cy="537991"/>
        </a:xfrm>
        <a:prstGeom prst="bentUpArrow">
          <a:avLst>
            <a:gd name="adj1" fmla="val 32840"/>
            <a:gd name="adj2" fmla="val 25000"/>
            <a:gd name="adj3" fmla="val 35780"/>
          </a:avLst>
        </a:prstGeom>
        <a:solidFill>
          <a:schemeClr val="dk2">
            <a:tint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19B087-931D-4CD0-8ADB-158BDD632DDF}">
      <dsp:nvSpPr>
        <dsp:cNvPr id="0" name=""/>
        <dsp:cNvSpPr/>
      </dsp:nvSpPr>
      <dsp:spPr>
        <a:xfrm>
          <a:off x="757193" y="10477"/>
          <a:ext cx="795511" cy="556832"/>
        </a:xfrm>
        <a:prstGeom prst="roundRect">
          <a:avLst>
            <a:gd name="adj" fmla="val 1667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kern="1200">
              <a:cs typeface="B Nazanin" panose="00000400000000000000" pitchFamily="2" charset="-78"/>
            </a:rPr>
            <a:t>موقعیت استراتژیک جیبوتی</a:t>
          </a:r>
          <a:endParaRPr lang="en-US" sz="900" kern="1200">
            <a:cs typeface="B Nazanin" panose="00000400000000000000" pitchFamily="2" charset="-78"/>
          </a:endParaRPr>
        </a:p>
      </dsp:txBody>
      <dsp:txXfrm>
        <a:off x="784380" y="37664"/>
        <a:ext cx="741137" cy="502458"/>
      </dsp:txXfrm>
    </dsp:sp>
    <dsp:sp modelId="{95BE9595-E67F-459F-BE44-2291B7AE5BD6}">
      <dsp:nvSpPr>
        <dsp:cNvPr id="0" name=""/>
        <dsp:cNvSpPr/>
      </dsp:nvSpPr>
      <dsp:spPr>
        <a:xfrm>
          <a:off x="1552704" y="63584"/>
          <a:ext cx="578579" cy="450056"/>
        </a:xfrm>
        <a:prstGeom prst="rect">
          <a:avLst/>
        </a:prstGeom>
        <a:noFill/>
        <a:ln>
          <a:noFill/>
        </a:ln>
        <a:effectLst/>
      </dsp:spPr>
      <dsp:style>
        <a:lnRef idx="0">
          <a:scrgbClr r="0" g="0" b="0"/>
        </a:lnRef>
        <a:fillRef idx="0">
          <a:scrgbClr r="0" g="0" b="0"/>
        </a:fillRef>
        <a:effectRef idx="0">
          <a:scrgbClr r="0" g="0" b="0"/>
        </a:effectRef>
        <a:fontRef idx="minor"/>
      </dsp:style>
    </dsp:sp>
    <dsp:sp modelId="{F7C06B99-ECA8-444D-9F22-6D06E1A0697A}">
      <dsp:nvSpPr>
        <dsp:cNvPr id="0" name=""/>
        <dsp:cNvSpPr/>
      </dsp:nvSpPr>
      <dsp:spPr>
        <a:xfrm rot="5400000">
          <a:off x="1541956" y="1159825"/>
          <a:ext cx="472559" cy="537991"/>
        </a:xfrm>
        <a:prstGeom prst="bentUpArrow">
          <a:avLst>
            <a:gd name="adj1" fmla="val 32840"/>
            <a:gd name="adj2" fmla="val 25000"/>
            <a:gd name="adj3" fmla="val 35780"/>
          </a:avLst>
        </a:prstGeom>
        <a:solidFill>
          <a:schemeClr val="dk2">
            <a:tint val="50000"/>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2533F5B-D21D-40AF-B116-443EAA0349F4}">
      <dsp:nvSpPr>
        <dsp:cNvPr id="0" name=""/>
        <dsp:cNvSpPr/>
      </dsp:nvSpPr>
      <dsp:spPr>
        <a:xfrm>
          <a:off x="1416756" y="635983"/>
          <a:ext cx="795511" cy="556832"/>
        </a:xfrm>
        <a:prstGeom prst="roundRect">
          <a:avLst>
            <a:gd name="adj" fmla="val 1667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kern="1200">
              <a:cs typeface="B Nazanin" panose="00000400000000000000" pitchFamily="2" charset="-78"/>
            </a:rPr>
            <a:t>ایفای نقش رهبری مصر</a:t>
          </a:r>
          <a:endParaRPr lang="en-US" sz="900" kern="1200">
            <a:cs typeface="B Nazanin" panose="00000400000000000000" pitchFamily="2" charset="-78"/>
          </a:endParaRPr>
        </a:p>
      </dsp:txBody>
      <dsp:txXfrm>
        <a:off x="1443943" y="663170"/>
        <a:ext cx="741137" cy="502458"/>
      </dsp:txXfrm>
    </dsp:sp>
    <dsp:sp modelId="{A65440FE-C0DA-499D-B825-3BE232A2C5ED}">
      <dsp:nvSpPr>
        <dsp:cNvPr id="0" name=""/>
        <dsp:cNvSpPr/>
      </dsp:nvSpPr>
      <dsp:spPr>
        <a:xfrm>
          <a:off x="2212268" y="689090"/>
          <a:ext cx="578579" cy="450056"/>
        </a:xfrm>
        <a:prstGeom prst="rect">
          <a:avLst/>
        </a:prstGeom>
        <a:noFill/>
        <a:ln>
          <a:noFill/>
        </a:ln>
        <a:effectLst/>
      </dsp:spPr>
      <dsp:style>
        <a:lnRef idx="0">
          <a:scrgbClr r="0" g="0" b="0"/>
        </a:lnRef>
        <a:fillRef idx="0">
          <a:scrgbClr r="0" g="0" b="0"/>
        </a:fillRef>
        <a:effectRef idx="0">
          <a:scrgbClr r="0" g="0" b="0"/>
        </a:effectRef>
        <a:fontRef idx="minor"/>
      </dsp:style>
    </dsp:sp>
    <dsp:sp modelId="{7A61AC00-0DA3-4E6A-B6A2-6794CE01747F}">
      <dsp:nvSpPr>
        <dsp:cNvPr id="0" name=""/>
        <dsp:cNvSpPr/>
      </dsp:nvSpPr>
      <dsp:spPr>
        <a:xfrm>
          <a:off x="2076320" y="1261490"/>
          <a:ext cx="795511" cy="556832"/>
        </a:xfrm>
        <a:prstGeom prst="roundRect">
          <a:avLst>
            <a:gd name="adj" fmla="val 1667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kern="1200">
              <a:cs typeface="B Nazanin" panose="00000400000000000000" pitchFamily="2" charset="-78"/>
            </a:rPr>
            <a:t>نگرانی از قدرت گرفتن انصارالله</a:t>
          </a:r>
          <a:endParaRPr lang="en-US" sz="900" kern="1200">
            <a:cs typeface="B Nazanin" panose="00000400000000000000" pitchFamily="2" charset="-78"/>
          </a:endParaRPr>
        </a:p>
      </dsp:txBody>
      <dsp:txXfrm>
        <a:off x="2103507" y="1288677"/>
        <a:ext cx="741137" cy="50245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69EDC5-BC3B-446F-9C46-E5831FE9AC30}">
      <dsp:nvSpPr>
        <dsp:cNvPr id="0" name=""/>
        <dsp:cNvSpPr/>
      </dsp:nvSpPr>
      <dsp:spPr>
        <a:xfrm>
          <a:off x="286464" y="0"/>
          <a:ext cx="3246596" cy="1514475"/>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89ABE24-741E-46E9-B23D-40CC5C877C0C}">
      <dsp:nvSpPr>
        <dsp:cNvPr id="0" name=""/>
        <dsp:cNvSpPr/>
      </dsp:nvSpPr>
      <dsp:spPr>
        <a:xfrm>
          <a:off x="0" y="454342"/>
          <a:ext cx="1145857" cy="60579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b="1" kern="1200">
              <a:cs typeface="B Nazanin" panose="00000400000000000000" pitchFamily="2" charset="-78"/>
            </a:rPr>
            <a:t>ثبات و امنیت در سومالی</a:t>
          </a:r>
          <a:endParaRPr lang="en-US" sz="900" b="1" kern="1200">
            <a:cs typeface="B Nazanin" panose="00000400000000000000" pitchFamily="2" charset="-78"/>
          </a:endParaRPr>
        </a:p>
      </dsp:txBody>
      <dsp:txXfrm>
        <a:off x="29572" y="483914"/>
        <a:ext cx="1086713" cy="546646"/>
      </dsp:txXfrm>
    </dsp:sp>
    <dsp:sp modelId="{2C6F3A38-4692-4228-ABC4-33E0ACC4DBDE}">
      <dsp:nvSpPr>
        <dsp:cNvPr id="0" name=""/>
        <dsp:cNvSpPr/>
      </dsp:nvSpPr>
      <dsp:spPr>
        <a:xfrm>
          <a:off x="1336833" y="454342"/>
          <a:ext cx="1145857" cy="605790"/>
        </a:xfrm>
        <a:prstGeom prst="roundRect">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b="1" kern="1200">
              <a:cs typeface="B Nazanin" panose="00000400000000000000" pitchFamily="2" charset="-78"/>
            </a:rPr>
            <a:t>تهدیدات مشترک</a:t>
          </a:r>
          <a:endParaRPr lang="en-US" sz="900" b="1" kern="1200">
            <a:cs typeface="B Nazanin" panose="00000400000000000000" pitchFamily="2" charset="-78"/>
          </a:endParaRPr>
        </a:p>
      </dsp:txBody>
      <dsp:txXfrm>
        <a:off x="1366405" y="483914"/>
        <a:ext cx="1086713" cy="546646"/>
      </dsp:txXfrm>
    </dsp:sp>
    <dsp:sp modelId="{D0A242D7-6B8A-4F5F-8997-B9989E40FFDA}">
      <dsp:nvSpPr>
        <dsp:cNvPr id="0" name=""/>
        <dsp:cNvSpPr/>
      </dsp:nvSpPr>
      <dsp:spPr>
        <a:xfrm>
          <a:off x="2673667" y="454342"/>
          <a:ext cx="1145857" cy="605790"/>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b="1" kern="1200">
              <a:cs typeface="B Nazanin" panose="00000400000000000000" pitchFamily="2" charset="-78"/>
            </a:rPr>
            <a:t>تأمین امنیت خطوط تجاری بین المللی</a:t>
          </a:r>
          <a:endParaRPr lang="en-US" sz="900" b="1" kern="1200">
            <a:cs typeface="B Nazanin" panose="00000400000000000000" pitchFamily="2" charset="-78"/>
          </a:endParaRPr>
        </a:p>
      </dsp:txBody>
      <dsp:txXfrm>
        <a:off x="2703239" y="483914"/>
        <a:ext cx="1086713" cy="54664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1314E7-26D1-4B9E-9BB6-9719669814FB}">
      <dsp:nvSpPr>
        <dsp:cNvPr id="0" name=""/>
        <dsp:cNvSpPr/>
      </dsp:nvSpPr>
      <dsp:spPr>
        <a:xfrm>
          <a:off x="819461" y="211061"/>
          <a:ext cx="2336292" cy="2336292"/>
        </a:xfrm>
        <a:prstGeom prst="pie">
          <a:avLst>
            <a:gd name="adj1" fmla="val 16200000"/>
            <a:gd name="adj2" fmla="val 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fa-IR" sz="900" b="1" kern="1200">
              <a:cs typeface="B Nazanin" panose="00000400000000000000" pitchFamily="2" charset="-78"/>
            </a:rPr>
            <a:t>سد النهضه</a:t>
          </a:r>
          <a:endParaRPr lang="en-US" sz="900" b="1" kern="1200">
            <a:cs typeface="B Nazanin" panose="00000400000000000000" pitchFamily="2" charset="-78"/>
          </a:endParaRPr>
        </a:p>
      </dsp:txBody>
      <dsp:txXfrm>
        <a:off x="2059642" y="695285"/>
        <a:ext cx="862203" cy="639699"/>
      </dsp:txXfrm>
    </dsp:sp>
    <dsp:sp modelId="{77CB2C01-3F23-4214-9986-588942E66D3D}">
      <dsp:nvSpPr>
        <dsp:cNvPr id="0" name=""/>
        <dsp:cNvSpPr/>
      </dsp:nvSpPr>
      <dsp:spPr>
        <a:xfrm>
          <a:off x="819461" y="289494"/>
          <a:ext cx="2336292" cy="2336292"/>
        </a:xfrm>
        <a:prstGeom prst="pie">
          <a:avLst>
            <a:gd name="adj1" fmla="val 0"/>
            <a:gd name="adj2" fmla="val 5400000"/>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fa-IR" sz="900" b="1" kern="1200">
              <a:cs typeface="B Nazanin" panose="00000400000000000000" pitchFamily="2" charset="-78"/>
            </a:rPr>
            <a:t>دسترسی به دریا</a:t>
          </a:r>
          <a:endParaRPr lang="en-US" sz="900" b="1" kern="1200">
            <a:cs typeface="B Nazanin" panose="00000400000000000000" pitchFamily="2" charset="-78"/>
          </a:endParaRPr>
        </a:p>
      </dsp:txBody>
      <dsp:txXfrm>
        <a:off x="2059642" y="1501862"/>
        <a:ext cx="862203" cy="639699"/>
      </dsp:txXfrm>
    </dsp:sp>
    <dsp:sp modelId="{2D5A7015-A609-4D07-9A8F-41EE8EE0C3F9}">
      <dsp:nvSpPr>
        <dsp:cNvPr id="0" name=""/>
        <dsp:cNvSpPr/>
      </dsp:nvSpPr>
      <dsp:spPr>
        <a:xfrm>
          <a:off x="741028" y="289494"/>
          <a:ext cx="2336292" cy="2336292"/>
        </a:xfrm>
        <a:prstGeom prst="pie">
          <a:avLst>
            <a:gd name="adj1" fmla="val 5400000"/>
            <a:gd name="adj2" fmla="val 10800000"/>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fa-IR" sz="900" b="1" kern="1200">
              <a:cs typeface="B Nazanin" panose="00000400000000000000" pitchFamily="2" charset="-78"/>
            </a:rPr>
            <a:t>رقابت بر سر سودان</a:t>
          </a:r>
          <a:endParaRPr lang="en-US" sz="900" b="1" kern="1200">
            <a:cs typeface="B Nazanin" panose="00000400000000000000" pitchFamily="2" charset="-78"/>
          </a:endParaRPr>
        </a:p>
      </dsp:txBody>
      <dsp:txXfrm>
        <a:off x="974935" y="1501862"/>
        <a:ext cx="862203" cy="639699"/>
      </dsp:txXfrm>
    </dsp:sp>
    <dsp:sp modelId="{04B8071D-081D-415C-B125-3172A41C683C}">
      <dsp:nvSpPr>
        <dsp:cNvPr id="0" name=""/>
        <dsp:cNvSpPr/>
      </dsp:nvSpPr>
      <dsp:spPr>
        <a:xfrm>
          <a:off x="637296" y="119513"/>
          <a:ext cx="2543754" cy="2519387"/>
        </a:xfrm>
        <a:prstGeom prst="pie">
          <a:avLst>
            <a:gd name="adj1" fmla="val 10800000"/>
            <a:gd name="adj2" fmla="val 1620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fa-IR" sz="900" b="1" kern="1200">
              <a:cs typeface="B Nazanin" panose="00000400000000000000" pitchFamily="2" charset="-78"/>
            </a:rPr>
            <a:t>رهبری مناطق پیرامونی</a:t>
          </a:r>
          <a:endParaRPr lang="en-US" sz="900" b="1" kern="1200">
            <a:cs typeface="B Nazanin" panose="00000400000000000000" pitchFamily="2" charset="-78"/>
          </a:endParaRPr>
        </a:p>
      </dsp:txBody>
      <dsp:txXfrm>
        <a:off x="891975" y="641686"/>
        <a:ext cx="938766" cy="689832"/>
      </dsp:txXfrm>
    </dsp:sp>
    <dsp:sp modelId="{5FA3459C-48E5-4A0D-85AD-52C17BCBDAED}">
      <dsp:nvSpPr>
        <dsp:cNvPr id="0" name=""/>
        <dsp:cNvSpPr/>
      </dsp:nvSpPr>
      <dsp:spPr>
        <a:xfrm>
          <a:off x="674833" y="66433"/>
          <a:ext cx="2625547" cy="2625547"/>
        </a:xfrm>
        <a:prstGeom prst="circularArrow">
          <a:avLst>
            <a:gd name="adj1" fmla="val 5085"/>
            <a:gd name="adj2" fmla="val 327528"/>
            <a:gd name="adj3" fmla="val 21272472"/>
            <a:gd name="adj4" fmla="val 16200000"/>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EBEC60-2F25-4F4B-8DF0-1537886EB758}">
      <dsp:nvSpPr>
        <dsp:cNvPr id="0" name=""/>
        <dsp:cNvSpPr/>
      </dsp:nvSpPr>
      <dsp:spPr>
        <a:xfrm>
          <a:off x="674833" y="144866"/>
          <a:ext cx="2625547" cy="2625547"/>
        </a:xfrm>
        <a:prstGeom prst="circularArrow">
          <a:avLst>
            <a:gd name="adj1" fmla="val 5085"/>
            <a:gd name="adj2" fmla="val 327528"/>
            <a:gd name="adj3" fmla="val 5072472"/>
            <a:gd name="adj4" fmla="val 0"/>
            <a:gd name="adj5" fmla="val 5932"/>
          </a:avLst>
        </a:prstGeom>
        <a:solidFill>
          <a:schemeClr val="accent2">
            <a:hueOff val="-485121"/>
            <a:satOff val="-27976"/>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D2AD15-255E-42D4-A952-5A50190208CE}">
      <dsp:nvSpPr>
        <dsp:cNvPr id="0" name=""/>
        <dsp:cNvSpPr/>
      </dsp:nvSpPr>
      <dsp:spPr>
        <a:xfrm>
          <a:off x="596400" y="144866"/>
          <a:ext cx="2625547" cy="2625547"/>
        </a:xfrm>
        <a:prstGeom prst="circularArrow">
          <a:avLst>
            <a:gd name="adj1" fmla="val 5085"/>
            <a:gd name="adj2" fmla="val 327528"/>
            <a:gd name="adj3" fmla="val 10472472"/>
            <a:gd name="adj4" fmla="val 5400000"/>
            <a:gd name="adj5" fmla="val 5932"/>
          </a:avLst>
        </a:prstGeom>
        <a:solidFill>
          <a:schemeClr val="accent2">
            <a:hueOff val="-970242"/>
            <a:satOff val="-55952"/>
            <a:lumOff val="575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47B663-7EF5-4153-A77E-B227F2E66D6D}">
      <dsp:nvSpPr>
        <dsp:cNvPr id="0" name=""/>
        <dsp:cNvSpPr/>
      </dsp:nvSpPr>
      <dsp:spPr>
        <a:xfrm>
          <a:off x="594802" y="65023"/>
          <a:ext cx="2625547" cy="2625547"/>
        </a:xfrm>
        <a:prstGeom prst="circularArrow">
          <a:avLst>
            <a:gd name="adj1" fmla="val 5085"/>
            <a:gd name="adj2" fmla="val 327528"/>
            <a:gd name="adj3" fmla="val 15872472"/>
            <a:gd name="adj4" fmla="val 10800000"/>
            <a:gd name="adj5" fmla="val 5932"/>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A165FF-A215-4A2F-8C44-8B5DC342046E}">
      <dsp:nvSpPr>
        <dsp:cNvPr id="0" name=""/>
        <dsp:cNvSpPr/>
      </dsp:nvSpPr>
      <dsp:spPr>
        <a:xfrm>
          <a:off x="1482574" y="380"/>
          <a:ext cx="873425" cy="43671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b="1" kern="1200">
              <a:cs typeface="B Nazanin" panose="00000400000000000000" pitchFamily="2" charset="-78"/>
            </a:rPr>
            <a:t>توافقات مسالمت آمیز</a:t>
          </a:r>
          <a:endParaRPr lang="en-US" sz="900" b="1" kern="1200">
            <a:cs typeface="B Nazanin" panose="00000400000000000000" pitchFamily="2" charset="-78"/>
          </a:endParaRPr>
        </a:p>
      </dsp:txBody>
      <dsp:txXfrm>
        <a:off x="1495365" y="13171"/>
        <a:ext cx="847843" cy="411130"/>
      </dsp:txXfrm>
    </dsp:sp>
    <dsp:sp modelId="{B67281C9-7FE1-40D1-9BDC-637765B96D24}">
      <dsp:nvSpPr>
        <dsp:cNvPr id="0" name=""/>
        <dsp:cNvSpPr/>
      </dsp:nvSpPr>
      <dsp:spPr>
        <a:xfrm rot="3600000">
          <a:off x="2052419" y="766537"/>
          <a:ext cx="454528" cy="152849"/>
        </a:xfrm>
        <a:prstGeom prst="lef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098274" y="797107"/>
        <a:ext cx="362818" cy="91709"/>
      </dsp:txXfrm>
    </dsp:sp>
    <dsp:sp modelId="{D912D11F-0AE4-4F80-922C-5A2C8D136D66}">
      <dsp:nvSpPr>
        <dsp:cNvPr id="0" name=""/>
        <dsp:cNvSpPr/>
      </dsp:nvSpPr>
      <dsp:spPr>
        <a:xfrm>
          <a:off x="2203367" y="1248831"/>
          <a:ext cx="873425" cy="436712"/>
        </a:xfrm>
        <a:prstGeom prst="roundRect">
          <a:avLst>
            <a:gd name="adj" fmla="val 1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b="1" kern="1200">
              <a:cs typeface="B Nazanin" panose="00000400000000000000" pitchFamily="2" charset="-78"/>
            </a:rPr>
            <a:t>درگیری و جنگ </a:t>
          </a:r>
          <a:endParaRPr lang="en-US" sz="900" b="1" kern="1200">
            <a:cs typeface="B Nazanin" panose="00000400000000000000" pitchFamily="2" charset="-78"/>
          </a:endParaRPr>
        </a:p>
      </dsp:txBody>
      <dsp:txXfrm>
        <a:off x="2216158" y="1261622"/>
        <a:ext cx="847843" cy="411130"/>
      </dsp:txXfrm>
    </dsp:sp>
    <dsp:sp modelId="{5BB97163-B471-45CA-8AB4-4E9D328B3997}">
      <dsp:nvSpPr>
        <dsp:cNvPr id="0" name=""/>
        <dsp:cNvSpPr/>
      </dsp:nvSpPr>
      <dsp:spPr>
        <a:xfrm rot="10800000">
          <a:off x="1692023" y="1390762"/>
          <a:ext cx="454528" cy="152849"/>
        </a:xfrm>
        <a:prstGeom prst="leftRightArrow">
          <a:avLst>
            <a:gd name="adj1" fmla="val 60000"/>
            <a:gd name="adj2" fmla="val 50000"/>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737878" y="1421332"/>
        <a:ext cx="362818" cy="91709"/>
      </dsp:txXfrm>
    </dsp:sp>
    <dsp:sp modelId="{15EA61FF-30F6-41C1-8CE7-27CFCEF2778A}">
      <dsp:nvSpPr>
        <dsp:cNvPr id="0" name=""/>
        <dsp:cNvSpPr/>
      </dsp:nvSpPr>
      <dsp:spPr>
        <a:xfrm>
          <a:off x="761781" y="1248831"/>
          <a:ext cx="873425" cy="436712"/>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b="1" kern="1200">
              <a:cs typeface="B Nazanin" panose="00000400000000000000" pitchFamily="2" charset="-78"/>
            </a:rPr>
            <a:t>ورود سازمان ملل و اتحادیه آفریقا </a:t>
          </a:r>
          <a:endParaRPr lang="en-US" sz="900" b="1" kern="1200">
            <a:cs typeface="B Nazanin" panose="00000400000000000000" pitchFamily="2" charset="-78"/>
          </a:endParaRPr>
        </a:p>
      </dsp:txBody>
      <dsp:txXfrm>
        <a:off x="774572" y="1261622"/>
        <a:ext cx="847843" cy="411130"/>
      </dsp:txXfrm>
    </dsp:sp>
    <dsp:sp modelId="{D610D5B1-16EA-498E-BDDB-8A46F37042BC}">
      <dsp:nvSpPr>
        <dsp:cNvPr id="0" name=""/>
        <dsp:cNvSpPr/>
      </dsp:nvSpPr>
      <dsp:spPr>
        <a:xfrm rot="18000000">
          <a:off x="1331626" y="766537"/>
          <a:ext cx="454528" cy="152849"/>
        </a:xfrm>
        <a:prstGeom prst="lef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377481" y="797107"/>
        <a:ext cx="362818" cy="917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1A2A-2BC7-4D9C-9033-DA7BFC2E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23</Pages>
  <Words>7471</Words>
  <Characters>42586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hhs</dc:creator>
  <cp:keywords/>
  <dc:description/>
  <cp:lastModifiedBy>mm</cp:lastModifiedBy>
  <cp:revision>32</cp:revision>
  <dcterms:created xsi:type="dcterms:W3CDTF">2024-11-02T06:29:00Z</dcterms:created>
  <dcterms:modified xsi:type="dcterms:W3CDTF">2025-02-17T08:53:00Z</dcterms:modified>
</cp:coreProperties>
</file>